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rPr>
          <w:b w:val="1"/>
          <w:bCs w:val="1"/>
          <w:sz w:val="24"/>
          <w:szCs w:val="24"/>
        </w:rPr>
      </w:pPr>
      <w:bookmarkStart w:colFirst="0" w:colLast="0" w:name="_fbyxw95h4742" w:id="0"/>
      <w:bookmarkEnd w:id="0"/>
      <w:commentRangeStart w:id="0"/>
      <w:r w:rsidDel="00000000" w:rsidR="00000000" w:rsidRPr="00000000">
        <w:rPr>
          <w:b w:val="1"/>
          <w:bCs w:val="1"/>
          <w:sz w:val="24"/>
          <w:szCs w:val="24"/>
          <w:rtl w:val="0"/>
        </w:rPr>
        <w:t xml:space="preserve">Menyala - Founding Round Memo part A</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b w:val="1"/>
          <w:bCs w:val="1"/>
          <w:sz w:val="24"/>
          <w:szCs w:val="24"/>
          <w:rtl w:val="0"/>
        </w:rPr>
        <w:t xml:space="preserve">FIR Names: Jackie Tan Yen, Kenneth Yap Ying Long</w: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Armour Bearer Name (Role): </w:t>
      </w:r>
      <w:r w:rsidDel="00000000" w:rsidR="00000000" w:rsidRPr="00000000">
        <w:rPr>
          <w:sz w:val="24"/>
          <w:szCs w:val="24"/>
          <w:rtl w:val="0"/>
        </w:rPr>
        <w:t xml:space="preserve">Joshua Choy (Venture Architect)</w:t>
      </w: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bCs w:val="1"/>
          <w:sz w:val="24"/>
          <w:szCs w:val="24"/>
          <w:rtl w:val="0"/>
        </w:rPr>
        <w:t xml:space="preserve">Idea 1-liner: </w:t>
      </w:r>
      <w:r w:rsidDel="00000000" w:rsidR="00000000" w:rsidRPr="00000000">
        <w:rPr>
          <w:sz w:val="24"/>
          <w:szCs w:val="24"/>
          <w:rtl w:val="0"/>
        </w:rPr>
        <w:t xml:space="preserve">Proof of Humanity for the AI era: privacy-preserving identity verification that stops bots, deepfakes, and AI-generated fraud across Web 2 and web3.</w:t>
      </w: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pBdr>
          <w:top w:color="auto" w:space="0" w:sz="0" w:val="none"/>
          <w:bottom w:color="auto" w:space="0" w:sz="0" w:val="none"/>
          <w:right w:color="auto" w:space="0" w:sz="0" w:val="none"/>
          <w:between w:color="auto" w:space="0" w:sz="0" w:val="none"/>
        </w:pBd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rPr>
          <w:b w:val="1"/>
          <w:bCs w:val="1"/>
        </w:rPr>
      </w:pPr>
      <w:bookmarkStart w:colFirst="0" w:colLast="0" w:name="_3u6639f4y5n3" w:id="1"/>
      <w:bookmarkEnd w:id="1"/>
      <w:r w:rsidDel="00000000" w:rsidR="00000000" w:rsidRPr="00000000">
        <w:rPr>
          <w:b w:val="1"/>
          <w:bCs w:val="1"/>
          <w:rtl w:val="0"/>
        </w:rPr>
        <w:t xml:space="preserve">1.The Opportunity</w:t>
      </w:r>
    </w:p>
    <w:p w:rsidR="00000000" w:rsidDel="00000000" w:rsidP="00000000" w:rsidRDefault="00000000" w:rsidRPr="00000000" w14:paraId="00000008">
      <w:pPr>
        <w:pStyle w:val="Heading3"/>
        <w:spacing w:after="240" w:before="240" w:lineRule="auto"/>
        <w:rPr>
          <w:b w:val="1"/>
          <w:bCs w:val="1"/>
          <w:color w:val="000000"/>
          <w:sz w:val="24"/>
          <w:szCs w:val="24"/>
          <w:shd w:fill="f9cb9c" w:val="clear"/>
        </w:rPr>
      </w:pPr>
      <w:bookmarkStart w:colFirst="0" w:colLast="0" w:name="_q2hztvnek9oh" w:id="2"/>
      <w:bookmarkEnd w:id="2"/>
      <w:r w:rsidDel="00000000" w:rsidR="00000000" w:rsidRPr="00000000">
        <w:rPr>
          <w:b w:val="1"/>
          <w:bCs w:val="1"/>
          <w:color w:val="000000"/>
          <w:sz w:val="24"/>
          <w:szCs w:val="24"/>
          <w:rtl w:val="0"/>
        </w:rPr>
        <w:t xml:space="preserve">1.1 What problem/opportunity are you targeting and why now?</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rise of generative AI has made it increasingly difficult to distinguish between real humans and bots online. This has created a wave of fraud, spam, and manipulation across both Web 2 and web3 - from account takeovers, fake users, and identity fraud in fintech and e-commerce to Sybil attacks in token launches, DAO voting, and airdrops. Traditional methods like CAPTCHA, KYC, and document-based verification are no longer sufficient.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drawing>
          <wp:inline distB="114300" distT="114300" distL="114300" distR="114300">
            <wp:extent cx="5310188" cy="200249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310188" cy="200249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left"/>
        <w:rPr/>
      </w:pPr>
      <w:r w:rsidDel="00000000" w:rsidR="00000000" w:rsidRPr="00000000">
        <w:rPr>
          <w:rtl w:val="0"/>
        </w:rPr>
        <w:t xml:space="preserve">Figure 1. Deepfake generation of an individual using a reference image</w:t>
      </w:r>
    </w:p>
    <w:p w:rsidR="00000000" w:rsidDel="00000000" w:rsidP="00000000" w:rsidRDefault="00000000" w:rsidRPr="00000000" w14:paraId="0000000D">
      <w:pPr>
        <w:jc w:val="left"/>
        <w:rPr/>
      </w:pPr>
      <w:r w:rsidDel="00000000" w:rsidR="00000000" w:rsidRPr="00000000">
        <w:rPr>
          <w:rtl w:val="0"/>
        </w:rPr>
      </w:r>
    </w:p>
    <w:p w:rsidR="00000000" w:rsidDel="00000000" w:rsidP="00000000" w:rsidRDefault="00000000" w:rsidRPr="00000000" w14:paraId="0000000E">
      <w:pPr>
        <w:rPr/>
      </w:pPr>
      <w:r w:rsidDel="00000000" w:rsidR="00000000" w:rsidRPr="00000000">
        <w:rPr/>
        <w:drawing>
          <wp:inline distB="114300" distT="114300" distL="114300" distR="114300">
            <wp:extent cx="5576888" cy="1546156"/>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576888" cy="1546156"/>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Figure 2. Headline in Variety (17 April 2025)</w:t>
      </w:r>
    </w:p>
    <w:p w:rsidR="00000000" w:rsidDel="00000000" w:rsidP="00000000" w:rsidRDefault="00000000" w:rsidRPr="00000000" w14:paraId="00000010">
      <w:pPr>
        <w:rPr/>
      </w:pPr>
      <w:r w:rsidDel="00000000" w:rsidR="00000000" w:rsidRPr="00000000">
        <w:rPr>
          <w:rtl w:val="0"/>
        </w:rPr>
        <w:t xml:space="preserve">Why now?</w:t>
      </w:r>
    </w:p>
    <w:p w:rsidR="00000000" w:rsidDel="00000000" w:rsidP="00000000" w:rsidRDefault="00000000" w:rsidRPr="00000000" w14:paraId="00000011">
      <w:pPr>
        <w:numPr>
          <w:ilvl w:val="0"/>
          <w:numId w:val="6"/>
        </w:numPr>
        <w:ind w:left="720" w:hanging="360"/>
        <w:rPr>
          <w:u w:val="none"/>
        </w:rPr>
      </w:pPr>
      <w:r w:rsidDel="00000000" w:rsidR="00000000" w:rsidRPr="00000000">
        <w:rPr>
          <w:rtl w:val="0"/>
        </w:rPr>
        <w:t xml:space="preserve">AI-enabled fraud is projected to hit $40B by 2027 (Deloitte).</w:t>
      </w:r>
    </w:p>
    <w:p w:rsidR="00000000" w:rsidDel="00000000" w:rsidP="00000000" w:rsidRDefault="00000000" w:rsidRPr="00000000" w14:paraId="00000012">
      <w:pPr>
        <w:numPr>
          <w:ilvl w:val="0"/>
          <w:numId w:val="6"/>
        </w:numPr>
        <w:ind w:left="720" w:hanging="360"/>
        <w:rPr>
          <w:u w:val="none"/>
        </w:rPr>
      </w:pPr>
      <w:r w:rsidDel="00000000" w:rsidR="00000000" w:rsidRPr="00000000">
        <w:rPr>
          <w:rtl w:val="0"/>
        </w:rPr>
        <w:t xml:space="preserve">CAPTCHAs have become obsolete, as AI now solves them with 100% success.</w:t>
      </w:r>
    </w:p>
    <w:p w:rsidR="00000000" w:rsidDel="00000000" w:rsidP="00000000" w:rsidRDefault="00000000" w:rsidRPr="00000000" w14:paraId="00000013">
      <w:pPr>
        <w:numPr>
          <w:ilvl w:val="0"/>
          <w:numId w:val="6"/>
        </w:numPr>
        <w:ind w:left="720" w:hanging="360"/>
        <w:rPr>
          <w:u w:val="none"/>
        </w:rPr>
      </w:pPr>
      <w:r w:rsidDel="00000000" w:rsidR="00000000" w:rsidRPr="00000000">
        <w:rPr>
          <w:rtl w:val="0"/>
        </w:rPr>
        <w:t xml:space="preserve">Regulations are catching up: The EU AI Act (2024) and US Executive Order on AI (2023) are driving compliance needs for human verification.</w:t>
      </w:r>
    </w:p>
    <w:p w:rsidR="00000000" w:rsidDel="00000000" w:rsidP="00000000" w:rsidRDefault="00000000" w:rsidRPr="00000000" w14:paraId="00000014">
      <w:pPr>
        <w:numPr>
          <w:ilvl w:val="0"/>
          <w:numId w:val="6"/>
        </w:numPr>
        <w:ind w:left="720" w:hanging="360"/>
        <w:rPr>
          <w:u w:val="none"/>
        </w:rPr>
      </w:pPr>
      <w:r w:rsidDel="00000000" w:rsidR="00000000" w:rsidRPr="00000000">
        <w:rPr>
          <w:rtl w:val="0"/>
        </w:rPr>
        <w:t xml:space="preserve">Zero-knowledge proofs (ZKPs) and privacy-preserving technology have matured enough to make scalable, privacy-first identity verification practical.</w:t>
      </w:r>
      <w:r w:rsidDel="00000000" w:rsidR="00000000" w:rsidRPr="00000000">
        <w:rPr>
          <w:rtl w:val="0"/>
        </w:rPr>
      </w:r>
    </w:p>
    <w:p w:rsidR="00000000" w:rsidDel="00000000" w:rsidP="00000000" w:rsidRDefault="00000000" w:rsidRPr="00000000" w14:paraId="00000015">
      <w:pPr>
        <w:pStyle w:val="Heading3"/>
        <w:spacing w:after="240" w:before="240" w:lineRule="auto"/>
        <w:rPr/>
      </w:pPr>
      <w:bookmarkStart w:colFirst="0" w:colLast="0" w:name="_h3ew0b105rdx" w:id="3"/>
      <w:bookmarkEnd w:id="3"/>
      <w:r w:rsidDel="00000000" w:rsidR="00000000" w:rsidRPr="00000000">
        <w:rPr>
          <w:b w:val="1"/>
          <w:bCs w:val="1"/>
          <w:color w:val="000000"/>
          <w:sz w:val="24"/>
          <w:szCs w:val="24"/>
          <w:rtl w:val="0"/>
        </w:rPr>
        <w:t xml:space="preserve">1.2 How is this problem/opportunity currently being solved/tackled?</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Existing Web 2 players, such as Okta, Microsoft Entra, Onfido, Jumio rely on centralized identity systems and static document checks when a user signs up for a service or platform, and the identification does not occur continuously. These systems are unable to detect bots post-onboarding. CAPTCHAs and puzzle-based methods are also used on websites by challenging users to solve puzzles that AI are unable to solve as humanly.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In response to this gap, web3 protocols such as Worldcoin that use biometric hardware or manual vouching (Ethereum PoH) have emerged, but suffer from not being able to scale, slow rollout, and privacy concerns. Worldcoin onboarding requires the user to scan their irises using an iris scanning machine, but subsequently the users do not need to scan their irises again when using Worldcoin as a login tool.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Going deeper, the reason why there is no continuous proving of one’s humanity is because existing UX causes significant friction and is extractive experience as there is no incentive to do so. </w:t>
      </w:r>
    </w:p>
    <w:p w:rsidR="00000000" w:rsidDel="00000000" w:rsidP="00000000" w:rsidRDefault="00000000" w:rsidRPr="00000000" w14:paraId="0000001B">
      <w:pPr>
        <w:pStyle w:val="Heading3"/>
        <w:spacing w:after="240" w:before="240" w:lineRule="auto"/>
        <w:rPr>
          <w:b w:val="1"/>
          <w:bCs w:val="1"/>
          <w:color w:val="000000"/>
          <w:sz w:val="24"/>
          <w:szCs w:val="24"/>
        </w:rPr>
      </w:pPr>
      <w:bookmarkStart w:colFirst="0" w:colLast="0" w:name="_niacc5i3gy68" w:id="4"/>
      <w:bookmarkEnd w:id="4"/>
      <w:r w:rsidDel="00000000" w:rsidR="00000000" w:rsidRPr="00000000">
        <w:rPr>
          <w:b w:val="1"/>
          <w:bCs w:val="1"/>
          <w:color w:val="000000"/>
          <w:sz w:val="24"/>
          <w:szCs w:val="24"/>
          <w:rtl w:val="0"/>
        </w:rPr>
        <w:t xml:space="preserve">1.3 How do you solve the problem (Brief summary)?</w:t>
      </w:r>
    </w:p>
    <w:p w:rsidR="00000000" w:rsidDel="00000000" w:rsidP="00000000" w:rsidRDefault="00000000" w:rsidRPr="00000000" w14:paraId="0000001C">
      <w:pPr>
        <w:rPr>
          <w:u w:val="single"/>
        </w:rPr>
      </w:pPr>
      <w:r w:rsidDel="00000000" w:rsidR="00000000" w:rsidRPr="00000000">
        <w:rPr>
          <w:u w:val="single"/>
          <w:rtl w:val="0"/>
        </w:rPr>
        <w:t xml:space="preserve">User Incentivization</w:t>
      </w:r>
    </w:p>
    <w:p w:rsidR="00000000" w:rsidDel="00000000" w:rsidP="00000000" w:rsidRDefault="00000000" w:rsidRPr="00000000" w14:paraId="0000001D">
      <w:pPr>
        <w:rPr/>
      </w:pPr>
      <w:r w:rsidDel="00000000" w:rsidR="00000000" w:rsidRPr="00000000">
        <w:rPr>
          <w:rtl w:val="0"/>
        </w:rPr>
        <w:t xml:space="preserve">The failure of the above-mentioned identity solutions - both in Web 2 (KYC/Identity providers) and web3 (device-based proof-of-personhood - comes from a lack of user incentives to participate. Verification today feels like a compliance tax on users, with no meaningful upside for those who prove themselves human. Meanwhile, platforms bear the full burden of fraud prevention costs.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We flip this dynamic by making proving your humanity rewarding, not extractive.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Web 2: We bring a ShopBack-style rewards layer to identity. Verified users unlock cashback, discounts, and/or perks for participating in platforms that adopt PoH. Example: “Verify with PoH and get $5 back on your first e-commerce checkout”. This turns verification into a moment of delight instead of friction. Platforms are incentivized to fund these rewards because PoH reduces their fraud losses, chargebacks, and fake account abuse. We can also work with game testing companies to connect real human users with their games.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web3: We partner with bounty platforms, airdrop projects, and tasked-based networks where rewards are distributed based on actions. These platforms are also vulnerable to Sybil attacks which directly impacts economics. Verified humans are prioritized for these rewards, aligning incentives between platforms and users.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u w:val="single"/>
        </w:rPr>
      </w:pPr>
      <w:r w:rsidDel="00000000" w:rsidR="00000000" w:rsidRPr="00000000">
        <w:rPr>
          <w:u w:val="single"/>
          <w:rtl w:val="0"/>
        </w:rPr>
        <w:t xml:space="preserve">Proof of Humanity (PoH)</w:t>
      </w:r>
    </w:p>
    <w:p w:rsidR="00000000" w:rsidDel="00000000" w:rsidP="00000000" w:rsidRDefault="00000000" w:rsidRPr="00000000" w14:paraId="00000026">
      <w:pPr>
        <w:rPr/>
      </w:pPr>
      <w:r w:rsidDel="00000000" w:rsidR="00000000" w:rsidRPr="00000000">
        <w:rPr>
          <w:rtl w:val="0"/>
        </w:rPr>
        <w:t xml:space="preserve">We enable Proof of Humanity (PoH) using device-native biometrics, i.e. face ID and fingerprints for seamless identity checks, and no additional hardware is required.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Behavioural meta scoring is used for continuous verification of users via behavioural signals such as keystroke patterns, mouse gestures, and engagement dynamics. This prevents bots from passing a one-time check and attacking later.</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Privacy-preserving tech, namely ZK-proofs, is used to confirm and prove humanity and uniqueness without exposing sensitive personal data or storing biometrics centrally.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Our solution integrates as a lightweight SDK or API into both Web 2 (fintech, e-commerce) platforms and web3 (airdrops, tasks, bounties). </w:t>
      </w:r>
      <w:r w:rsidDel="00000000" w:rsidR="00000000" w:rsidRPr="00000000">
        <w:rPr>
          <w:rtl w:val="0"/>
        </w:rPr>
      </w:r>
    </w:p>
    <w:p w:rsidR="00000000" w:rsidDel="00000000" w:rsidP="00000000" w:rsidRDefault="00000000" w:rsidRPr="00000000" w14:paraId="0000002D">
      <w:pPr>
        <w:pStyle w:val="Heading3"/>
        <w:spacing w:after="240" w:before="240" w:lineRule="auto"/>
        <w:rPr>
          <w:b w:val="1"/>
          <w:bCs w:val="1"/>
          <w:color w:val="000000"/>
          <w:sz w:val="24"/>
          <w:szCs w:val="24"/>
        </w:rPr>
      </w:pPr>
      <w:bookmarkStart w:colFirst="0" w:colLast="0" w:name="_vxypkdt3xl08" w:id="5"/>
      <w:bookmarkEnd w:id="5"/>
      <w:r w:rsidDel="00000000" w:rsidR="00000000" w:rsidRPr="00000000">
        <w:rPr>
          <w:b w:val="1"/>
          <w:bCs w:val="1"/>
          <w:color w:val="000000"/>
          <w:sz w:val="24"/>
          <w:szCs w:val="24"/>
          <w:rtl w:val="0"/>
        </w:rPr>
        <w:t xml:space="preserve">1.4 How does solving the problem create new users, change behavior and make you money?</w:t>
      </w:r>
    </w:p>
    <w:p w:rsidR="00000000" w:rsidDel="00000000" w:rsidP="00000000" w:rsidRDefault="00000000" w:rsidRPr="00000000" w14:paraId="0000002E">
      <w:pPr>
        <w:rPr/>
      </w:pPr>
      <w:r w:rsidDel="00000000" w:rsidR="00000000" w:rsidRPr="00000000">
        <w:rPr>
          <w:rtl w:val="0"/>
        </w:rPr>
        <w:t xml:space="preserve">Identity systems typically suffer from a cold start problem because they rely on compliance pressure, e.g., forced KYC, rather than user choice. This results in high drop-off rates, low adoption, and no network effects.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We solve this by flipping the incentive model:</w:t>
      </w:r>
    </w:p>
    <w:p w:rsidR="00000000" w:rsidDel="00000000" w:rsidP="00000000" w:rsidRDefault="00000000" w:rsidRPr="00000000" w14:paraId="00000031">
      <w:pPr>
        <w:numPr>
          <w:ilvl w:val="0"/>
          <w:numId w:val="14"/>
        </w:numPr>
        <w:ind w:left="720" w:hanging="360"/>
        <w:rPr>
          <w:u w:val="none"/>
        </w:rPr>
      </w:pPr>
      <w:r w:rsidDel="00000000" w:rsidR="00000000" w:rsidRPr="00000000">
        <w:rPr>
          <w:rtl w:val="0"/>
        </w:rPr>
        <w:t xml:space="preserve">In web3, airdrops, bounties, and task-based projects have a direct financial interest in Sybil resistance, and bots dilute rewards and undermine community trust</w:t>
      </w:r>
    </w:p>
    <w:p w:rsidR="00000000" w:rsidDel="00000000" w:rsidP="00000000" w:rsidRDefault="00000000" w:rsidRPr="00000000" w14:paraId="00000032">
      <w:pPr>
        <w:numPr>
          <w:ilvl w:val="1"/>
          <w:numId w:val="14"/>
        </w:numPr>
        <w:ind w:left="1440" w:hanging="360"/>
        <w:rPr>
          <w:u w:val="none"/>
        </w:rPr>
      </w:pPr>
      <w:r w:rsidDel="00000000" w:rsidR="00000000" w:rsidRPr="00000000">
        <w:rPr>
          <w:rtl w:val="0"/>
        </w:rPr>
        <w:t xml:space="preserve">PoH becomes the default gatekeeper for reward eligibility</w:t>
      </w:r>
    </w:p>
    <w:p w:rsidR="00000000" w:rsidDel="00000000" w:rsidP="00000000" w:rsidRDefault="00000000" w:rsidRPr="00000000" w14:paraId="00000033">
      <w:pPr>
        <w:numPr>
          <w:ilvl w:val="1"/>
          <w:numId w:val="14"/>
        </w:numPr>
        <w:ind w:left="1440" w:hanging="360"/>
        <w:rPr>
          <w:u w:val="none"/>
        </w:rPr>
      </w:pPr>
      <w:r w:rsidDel="00000000" w:rsidR="00000000" w:rsidRPr="00000000">
        <w:rPr>
          <w:rtl w:val="0"/>
        </w:rPr>
        <w:t xml:space="preserve">These reward flows pull in new users because of the incentive to verify is immediate and economically aligned</w:t>
      </w:r>
    </w:p>
    <w:p w:rsidR="00000000" w:rsidDel="00000000" w:rsidP="00000000" w:rsidRDefault="00000000" w:rsidRPr="00000000" w14:paraId="00000034">
      <w:pPr>
        <w:numPr>
          <w:ilvl w:val="0"/>
          <w:numId w:val="14"/>
        </w:numPr>
        <w:ind w:left="720" w:hanging="360"/>
        <w:rPr>
          <w:u w:val="none"/>
        </w:rPr>
      </w:pPr>
      <w:r w:rsidDel="00000000" w:rsidR="00000000" w:rsidRPr="00000000">
        <w:rPr>
          <w:rtl w:val="0"/>
        </w:rPr>
        <w:t xml:space="preserve">In Web 2, platforms that face fraud, spam, or fake accounts, e.g., fintech, e-commerce, gig marketplaces, can offer cashback or perks, for verified users.</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t xml:space="preserve">Behaviour change - from compliance-driven users to user-driven verification:</w:t>
      </w:r>
    </w:p>
    <w:p w:rsidR="00000000" w:rsidDel="00000000" w:rsidP="00000000" w:rsidRDefault="00000000" w:rsidRPr="00000000" w14:paraId="00000037">
      <w:pPr>
        <w:ind w:left="0" w:firstLine="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b w:val="1"/>
                <w:bCs w:val="1"/>
              </w:rPr>
            </w:pPr>
            <w:r w:rsidDel="00000000" w:rsidR="00000000" w:rsidRPr="00000000">
              <w:rPr>
                <w:b w:val="1"/>
                <w:bCs w:val="1"/>
                <w:rtl w:val="0"/>
              </w:rPr>
              <w:t xml:space="preserve">Today’s identity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b w:val="1"/>
                <w:bCs w:val="1"/>
              </w:rPr>
            </w:pPr>
            <w:r w:rsidDel="00000000" w:rsidR="00000000" w:rsidRPr="00000000">
              <w:rPr>
                <w:b w:val="1"/>
                <w:bCs w:val="1"/>
                <w:rtl w:val="0"/>
              </w:rPr>
              <w:t xml:space="preserve">Our model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ind w:left="0" w:firstLine="0"/>
              <w:rPr/>
            </w:pPr>
            <w:r w:rsidDel="00000000" w:rsidR="00000000" w:rsidRPr="00000000">
              <w:rPr>
                <w:rtl w:val="0"/>
              </w:rPr>
              <w:t xml:space="preserve">Verification is a one-time hurdle users endure to get access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ind w:left="0" w:firstLine="0"/>
              <w:rPr/>
            </w:pPr>
            <w:r w:rsidDel="00000000" w:rsidR="00000000" w:rsidRPr="00000000">
              <w:rPr>
                <w:rtl w:val="0"/>
              </w:rPr>
              <w:t xml:space="preserve">Verification is reward-unlocking opportunity users seek out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KYC is compliance-first, user-last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ind w:left="0" w:firstLine="0"/>
              <w:rPr/>
            </w:pPr>
            <w:r w:rsidDel="00000000" w:rsidR="00000000" w:rsidRPr="00000000">
              <w:rPr>
                <w:rtl w:val="0"/>
              </w:rPr>
              <w:t xml:space="preserve">PoH is user-first, platform beneficial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ind w:left="0" w:firstLine="0"/>
              <w:rPr/>
            </w:pPr>
            <w:r w:rsidDel="00000000" w:rsidR="00000000" w:rsidRPr="00000000">
              <w:rPr>
                <w:rtl w:val="0"/>
              </w:rPr>
              <w:t xml:space="preserve">Fraud detection is generally reactive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ind w:left="0" w:firstLine="0"/>
              <w:rPr/>
            </w:pPr>
            <w:r w:rsidDel="00000000" w:rsidR="00000000" w:rsidRPr="00000000">
              <w:rPr>
                <w:rtl w:val="0"/>
              </w:rPr>
              <w:t xml:space="preserve">PoH enablers proactive, continuous verification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ind w:left="0" w:firstLine="0"/>
              <w:rPr/>
            </w:pPr>
            <w:r w:rsidDel="00000000" w:rsidR="00000000" w:rsidRPr="00000000">
              <w:rPr>
                <w:rtl w:val="0"/>
              </w:rPr>
              <w:t xml:space="preserve">Users drop off after initial KYC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ind w:left="0" w:firstLine="0"/>
              <w:rPr/>
            </w:pPr>
            <w:r w:rsidDel="00000000" w:rsidR="00000000" w:rsidRPr="00000000">
              <w:rPr>
                <w:rtl w:val="0"/>
              </w:rPr>
              <w:t xml:space="preserve">Users retain verification across platforms, maximizing portability and reuse</w:t>
            </w:r>
          </w:p>
        </w:tc>
      </w:tr>
    </w:tb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Business model</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Our primary revenue stream is derived from charging companies for Enterprise API access per thousand calls of verified accounts. As we grow and scale, we will also offer preventive anti-fraud and analytics tools on a monthly subscription basis.</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How our model creates compounding growth</w:t>
      </w:r>
    </w:p>
    <w:p w:rsidR="00000000" w:rsidDel="00000000" w:rsidP="00000000" w:rsidRDefault="00000000" w:rsidRPr="00000000" w14:paraId="00000048">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35"/>
        <w:gridCol w:w="5625"/>
        <w:tblGridChange w:id="0">
          <w:tblGrid>
            <w:gridCol w:w="3735"/>
            <w:gridCol w:w="56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b w:val="1"/>
                <w:bCs w:val="1"/>
              </w:rPr>
            </w:pPr>
            <w:r w:rsidDel="00000000" w:rsidR="00000000" w:rsidRPr="00000000">
              <w:rPr>
                <w:b w:val="1"/>
                <w:bCs w:val="1"/>
                <w:rtl w:val="0"/>
              </w:rPr>
              <w:t xml:space="preserve">Growth Driver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rPr>
                <w:b w:val="1"/>
                <w:bCs w:val="1"/>
              </w:rPr>
            </w:pPr>
            <w:r w:rsidDel="00000000" w:rsidR="00000000" w:rsidRPr="00000000">
              <w:rPr>
                <w:b w:val="1"/>
                <w:bCs w:val="1"/>
                <w:rtl w:val="0"/>
              </w:rPr>
              <w:t xml:space="preserve">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rtl w:val="0"/>
              </w:rPr>
              <w:t xml:space="preserve">More platforms integrate PoH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t xml:space="preserve">Increases the pool of verified human</w:t>
            </w:r>
          </w:p>
          <w:p w:rsidR="00000000" w:rsidDel="00000000" w:rsidP="00000000" w:rsidRDefault="00000000" w:rsidRPr="00000000" w14:paraId="0000004D">
            <w:pPr>
              <w:rPr/>
            </w:pPr>
            <w:r w:rsidDel="00000000" w:rsidR="00000000" w:rsidRPr="00000000">
              <w:rPr>
                <w:rtl w:val="0"/>
              </w:rPr>
              <w:t xml:space="preserve">Lowers cost of onboarding each new partner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Users reuse their verification across apps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t xml:space="preserve">Amplifies adoption without repeated friction</w:t>
            </w:r>
          </w:p>
          <w:p w:rsidR="00000000" w:rsidDel="00000000" w:rsidP="00000000" w:rsidRDefault="00000000" w:rsidRPr="00000000" w14:paraId="00000050">
            <w:pPr>
              <w:rPr/>
            </w:pPr>
            <w:r w:rsidDel="00000000" w:rsidR="00000000" w:rsidRPr="00000000">
              <w:rPr>
                <w:rtl w:val="0"/>
              </w:rPr>
              <w:t xml:space="preserve">Strengthens PoH’s defensibility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t xml:space="preserve">Better fraud detection with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Behavioural scoring improves with data volume</w:t>
            </w:r>
          </w:p>
          <w:p w:rsidR="00000000" w:rsidDel="00000000" w:rsidP="00000000" w:rsidRDefault="00000000" w:rsidRPr="00000000" w14:paraId="00000053">
            <w:pPr>
              <w:rPr/>
            </w:pPr>
            <w:r w:rsidDel="00000000" w:rsidR="00000000" w:rsidRPr="00000000">
              <w:rPr>
                <w:rtl w:val="0"/>
              </w:rPr>
              <w:t xml:space="preserve">Raises cost for bots to game the system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Incentive flywheel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rPr/>
            </w:pPr>
            <w:r w:rsidDel="00000000" w:rsidR="00000000" w:rsidRPr="00000000">
              <w:rPr>
                <w:rtl w:val="0"/>
              </w:rPr>
              <w:t xml:space="preserve">Rewards attract users &gt; Verified users unlock access &gt; More platforms require verification &gt; Repeat</w:t>
            </w:r>
          </w:p>
        </w:tc>
      </w:tr>
    </w:tbl>
    <w:p w:rsidR="00000000" w:rsidDel="00000000" w:rsidP="00000000" w:rsidRDefault="00000000" w:rsidRPr="00000000" w14:paraId="00000056">
      <w:pPr>
        <w:pStyle w:val="Heading3"/>
        <w:pBdr>
          <w:top w:color="auto" w:space="0" w:sz="0" w:val="none"/>
          <w:bottom w:color="auto" w:space="0" w:sz="0" w:val="none"/>
          <w:right w:color="auto" w:space="0" w:sz="0" w:val="none"/>
          <w:between w:color="auto" w:space="0" w:sz="0" w:val="none"/>
        </w:pBdr>
        <w:rPr>
          <w:b w:val="1"/>
          <w:bCs w:val="1"/>
          <w:color w:val="000000"/>
          <w:sz w:val="24"/>
          <w:szCs w:val="24"/>
        </w:rPr>
      </w:pPr>
      <w:bookmarkStart w:colFirst="0" w:colLast="0" w:name="_5bvs3fyfh1je" w:id="6"/>
      <w:bookmarkEnd w:id="6"/>
      <w:r w:rsidDel="00000000" w:rsidR="00000000" w:rsidRPr="00000000">
        <w:rPr>
          <w:b w:val="1"/>
          <w:bCs w:val="1"/>
          <w:color w:val="000000"/>
          <w:sz w:val="24"/>
          <w:szCs w:val="24"/>
          <w:rtl w:val="0"/>
        </w:rPr>
        <w:t xml:space="preserve">1.5 How will raising money help you solve this problem?  </w:t>
      </w:r>
    </w:p>
    <w:p w:rsidR="00000000" w:rsidDel="00000000" w:rsidP="00000000" w:rsidRDefault="00000000" w:rsidRPr="00000000" w14:paraId="00000057">
      <w:pPr>
        <w:numPr>
          <w:ilvl w:val="0"/>
          <w:numId w:val="20"/>
        </w:numPr>
        <w:ind w:left="720" w:hanging="360"/>
        <w:rPr>
          <w:u w:val="none"/>
        </w:rPr>
      </w:pPr>
      <w:r w:rsidDel="00000000" w:rsidR="00000000" w:rsidRPr="00000000">
        <w:rPr>
          <w:rtl w:val="0"/>
        </w:rPr>
        <w:t xml:space="preserve">Fund the engineering team to ship the MVP with core ZKP, biometric, and behavioral scoring infrastructure.</w:t>
      </w:r>
    </w:p>
    <w:p w:rsidR="00000000" w:rsidDel="00000000" w:rsidP="00000000" w:rsidRDefault="00000000" w:rsidRPr="00000000" w14:paraId="00000058">
      <w:pPr>
        <w:numPr>
          <w:ilvl w:val="0"/>
          <w:numId w:val="20"/>
        </w:numPr>
        <w:ind w:left="720" w:hanging="360"/>
        <w:rPr>
          <w:u w:val="none"/>
        </w:rPr>
      </w:pPr>
      <w:r w:rsidDel="00000000" w:rsidR="00000000" w:rsidRPr="00000000">
        <w:rPr>
          <w:rtl w:val="0"/>
        </w:rPr>
        <w:t xml:space="preserve">Build initial partnerships with Web3 launchpads, airdrop platforms, and DAOs to onboard first users and generate early revenue.</w:t>
      </w:r>
    </w:p>
    <w:p w:rsidR="00000000" w:rsidDel="00000000" w:rsidP="00000000" w:rsidRDefault="00000000" w:rsidRPr="00000000" w14:paraId="00000059">
      <w:pPr>
        <w:numPr>
          <w:ilvl w:val="0"/>
          <w:numId w:val="20"/>
        </w:numPr>
        <w:ind w:left="720" w:hanging="360"/>
        <w:rPr>
          <w:u w:val="none"/>
        </w:rPr>
      </w:pPr>
      <w:r w:rsidDel="00000000" w:rsidR="00000000" w:rsidRPr="00000000">
        <w:rPr>
          <w:rtl w:val="0"/>
        </w:rPr>
        <w:t xml:space="preserve">Secure SOC2 compliance to unlock Web2 enterprise adoption.</w:t>
      </w:r>
    </w:p>
    <w:p w:rsidR="00000000" w:rsidDel="00000000" w:rsidP="00000000" w:rsidRDefault="00000000" w:rsidRPr="00000000" w14:paraId="0000005A">
      <w:pPr>
        <w:numPr>
          <w:ilvl w:val="1"/>
          <w:numId w:val="20"/>
        </w:numPr>
        <w:ind w:left="1440" w:hanging="360"/>
        <w:rPr>
          <w:u w:val="none"/>
        </w:rPr>
      </w:pPr>
      <w:r w:rsidDel="00000000" w:rsidR="00000000" w:rsidRPr="00000000">
        <w:rPr>
          <w:rtl w:val="0"/>
        </w:rPr>
        <w:t xml:space="preserve">SOC2 compliance requires time because Type 2 obligations involve monitoring data security compliance over a period of time</w:t>
      </w:r>
    </w:p>
    <w:p w:rsidR="00000000" w:rsidDel="00000000" w:rsidP="00000000" w:rsidRDefault="00000000" w:rsidRPr="00000000" w14:paraId="0000005B">
      <w:pPr>
        <w:numPr>
          <w:ilvl w:val="0"/>
          <w:numId w:val="20"/>
        </w:numPr>
        <w:ind w:left="720" w:hanging="360"/>
        <w:rPr>
          <w:u w:val="none"/>
        </w:rPr>
      </w:pPr>
      <w:r w:rsidDel="00000000" w:rsidR="00000000" w:rsidRPr="00000000">
        <w:rPr>
          <w:rtl w:val="0"/>
        </w:rPr>
        <w:t xml:space="preserve">Support founder-led sales and strategic conversations with CISOs to accelerate enterprise traction.</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[If relevant, add initial external validation signals received - i.e., existing/pending customers or investors for the current idea]</w:t>
      </w:r>
    </w:p>
    <w:p w:rsidR="00000000" w:rsidDel="00000000" w:rsidP="00000000" w:rsidRDefault="00000000" w:rsidRPr="00000000" w14:paraId="0000005E">
      <w:pPr>
        <w:numPr>
          <w:ilvl w:val="0"/>
          <w:numId w:val="5"/>
        </w:numPr>
        <w:ind w:left="720" w:hanging="360"/>
        <w:rPr>
          <w:i w:val="1"/>
          <w:iCs w:val="1"/>
        </w:rPr>
      </w:pPr>
      <w:r w:rsidDel="00000000" w:rsidR="00000000" w:rsidRPr="00000000">
        <w:rPr>
          <w:i w:val="1"/>
          <w:iCs w:val="1"/>
          <w:rtl w:val="0"/>
        </w:rPr>
        <w:t xml:space="preserve">If these are validated (must be done carefully with truth-seeking in mind), these are valuable for us since it derisks our own journey from Founding Round -&gt; Pre-Seed -&gt; Seed</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Initial validation:</w:t>
      </w:r>
    </w:p>
    <w:p w:rsidR="00000000" w:rsidDel="00000000" w:rsidP="00000000" w:rsidRDefault="00000000" w:rsidRPr="00000000" w14:paraId="00000061">
      <w:pPr>
        <w:numPr>
          <w:ilvl w:val="0"/>
          <w:numId w:val="8"/>
        </w:numPr>
        <w:ind w:left="720" w:hanging="360"/>
        <w:rPr/>
      </w:pPr>
      <w:r w:rsidDel="00000000" w:rsidR="00000000" w:rsidRPr="00000000">
        <w:rPr>
          <w:rtl w:val="0"/>
        </w:rPr>
        <w:t xml:space="preserve">Three verbal LOIs from Web3 projects in the airdrop/bounty ecosystem/gaming.</w:t>
      </w:r>
    </w:p>
    <w:p w:rsidR="00000000" w:rsidDel="00000000" w:rsidP="00000000" w:rsidRDefault="00000000" w:rsidRPr="00000000" w14:paraId="00000062">
      <w:pPr>
        <w:numPr>
          <w:ilvl w:val="0"/>
          <w:numId w:val="8"/>
        </w:numPr>
        <w:ind w:left="720" w:hanging="360"/>
        <w:rPr/>
      </w:pPr>
      <w:r w:rsidDel="00000000" w:rsidR="00000000" w:rsidRPr="00000000">
        <w:rPr>
          <w:rtl w:val="0"/>
        </w:rPr>
        <w:t xml:space="preserve">Actively engaging CISOs of fintechs and Web2 enterprises to explore adoption needs.</w:t>
      </w:r>
    </w:p>
    <w:p w:rsidR="00000000" w:rsidDel="00000000" w:rsidP="00000000" w:rsidRDefault="00000000" w:rsidRPr="00000000" w14:paraId="00000063">
      <w:pPr>
        <w:ind w:left="0" w:firstLine="0"/>
        <w:rPr/>
      </w:pPr>
      <w:r w:rsidDel="00000000" w:rsidR="00000000" w:rsidRPr="00000000">
        <w:rPr>
          <w:rtl w:val="0"/>
        </w:rPr>
      </w:r>
    </w:p>
    <w:p w:rsidR="00000000" w:rsidDel="00000000" w:rsidP="00000000" w:rsidRDefault="00000000" w:rsidRPr="00000000" w14:paraId="00000064">
      <w:pPr>
        <w:pBdr>
          <w:top w:color="auto" w:space="0" w:sz="0" w:val="none"/>
          <w:bottom w:color="auto" w:space="0" w:sz="0" w:val="none"/>
          <w:right w:color="auto" w:space="0" w:sz="0" w:val="none"/>
          <w:between w:color="auto" w:space="0" w:sz="0" w:val="none"/>
        </w:pBdr>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1"/>
        <w:rPr>
          <w:b w:val="1"/>
          <w:bCs w:val="1"/>
        </w:rPr>
      </w:pPr>
      <w:bookmarkStart w:colFirst="0" w:colLast="0" w:name="_qp4g9udqe6le" w:id="7"/>
      <w:bookmarkEnd w:id="7"/>
      <w:r w:rsidDel="00000000" w:rsidR="00000000" w:rsidRPr="00000000">
        <w:rPr>
          <w:b w:val="1"/>
          <w:bCs w:val="1"/>
          <w:rtl w:val="0"/>
        </w:rPr>
        <w:t xml:space="preserve">2.The Insights</w:t>
      </w:r>
    </w:p>
    <w:p w:rsidR="00000000" w:rsidDel="00000000" w:rsidP="00000000" w:rsidRDefault="00000000" w:rsidRPr="00000000" w14:paraId="00000066">
      <w:pPr>
        <w:pStyle w:val="Heading2"/>
        <w:rPr>
          <w:b w:val="1"/>
          <w:bCs w:val="1"/>
        </w:rPr>
      </w:pPr>
      <w:bookmarkStart w:colFirst="0" w:colLast="0" w:name="_y6qilh7zx14m" w:id="8"/>
      <w:bookmarkEnd w:id="8"/>
      <w:r w:rsidDel="00000000" w:rsidR="00000000" w:rsidRPr="00000000">
        <w:rPr>
          <w:b w:val="1"/>
          <w:bCs w:val="1"/>
          <w:rtl w:val="0"/>
        </w:rPr>
        <w:t xml:space="preserve">2.1 Market</w:t>
      </w:r>
    </w:p>
    <w:p w:rsidR="00000000" w:rsidDel="00000000" w:rsidP="00000000" w:rsidRDefault="00000000" w:rsidRPr="00000000" w14:paraId="00000067">
      <w:pPr>
        <w:pStyle w:val="Heading3"/>
        <w:pBdr>
          <w:top w:color="auto" w:space="0" w:sz="0" w:val="none"/>
          <w:bottom w:color="auto" w:space="0" w:sz="0" w:val="none"/>
          <w:right w:color="auto" w:space="0" w:sz="0" w:val="none"/>
          <w:between w:color="auto" w:space="0" w:sz="0" w:val="none"/>
        </w:pBdr>
        <w:spacing w:after="240" w:before="240" w:lineRule="auto"/>
        <w:rPr/>
      </w:pPr>
      <w:bookmarkStart w:colFirst="0" w:colLast="0" w:name="_sx7jijb77v12" w:id="9"/>
      <w:bookmarkEnd w:id="9"/>
      <w:r w:rsidDel="00000000" w:rsidR="00000000" w:rsidRPr="00000000">
        <w:rPr>
          <w:b w:val="1"/>
          <w:bCs w:val="1"/>
          <w:color w:val="000000"/>
          <w:sz w:val="24"/>
          <w:szCs w:val="24"/>
          <w:rtl w:val="0"/>
        </w:rPr>
        <w:t xml:space="preserve">2.1.1 Who are the potential customers?</w:t>
      </w: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rtl w:val="0"/>
        </w:rPr>
        <w:t xml:space="preserve">These are platforms where human verification is either:</w:t>
      </w:r>
    </w:p>
    <w:p w:rsidR="00000000" w:rsidDel="00000000" w:rsidP="00000000" w:rsidRDefault="00000000" w:rsidRPr="00000000" w14:paraId="00000069">
      <w:pPr>
        <w:numPr>
          <w:ilvl w:val="0"/>
          <w:numId w:val="7"/>
        </w:numPr>
        <w:ind w:left="720" w:hanging="360"/>
        <w:rPr>
          <w:u w:val="none"/>
        </w:rPr>
      </w:pPr>
      <w:r w:rsidDel="00000000" w:rsidR="00000000" w:rsidRPr="00000000">
        <w:rPr>
          <w:rtl w:val="0"/>
        </w:rPr>
        <w:t xml:space="preserve">Mission critical for security/compliance, e.g., finance</w:t>
      </w:r>
    </w:p>
    <w:p w:rsidR="00000000" w:rsidDel="00000000" w:rsidP="00000000" w:rsidRDefault="00000000" w:rsidRPr="00000000" w14:paraId="0000006A">
      <w:pPr>
        <w:numPr>
          <w:ilvl w:val="0"/>
          <w:numId w:val="7"/>
        </w:numPr>
        <w:ind w:left="720" w:hanging="360"/>
        <w:rPr>
          <w:u w:val="none"/>
        </w:rPr>
      </w:pPr>
      <w:r w:rsidDel="00000000" w:rsidR="00000000" w:rsidRPr="00000000">
        <w:rPr>
          <w:rtl w:val="0"/>
        </w:rPr>
        <w:t xml:space="preserve">Monetization-dependent on real-human users, e.g., task/bounty</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web3 early adopters:</w:t>
      </w:r>
    </w:p>
    <w:p w:rsidR="00000000" w:rsidDel="00000000" w:rsidP="00000000" w:rsidRDefault="00000000" w:rsidRPr="00000000" w14:paraId="0000006D">
      <w:pPr>
        <w:numPr>
          <w:ilvl w:val="0"/>
          <w:numId w:val="13"/>
        </w:numPr>
        <w:ind w:left="720" w:hanging="360"/>
        <w:rPr>
          <w:u w:val="none"/>
        </w:rPr>
      </w:pPr>
      <w:r w:rsidDel="00000000" w:rsidR="00000000" w:rsidRPr="00000000">
        <w:rPr>
          <w:rtl w:val="0"/>
        </w:rPr>
        <w:t xml:space="preserve">Airdrop and bounty platforms, e.g., Galxe, TaskOn, StackUp, Layer3. These sites require resistance to coordinate bot attacks to drain rewards</w:t>
      </w:r>
    </w:p>
    <w:p w:rsidR="00000000" w:rsidDel="00000000" w:rsidP="00000000" w:rsidRDefault="00000000" w:rsidRPr="00000000" w14:paraId="0000006E">
      <w:pPr>
        <w:numPr>
          <w:ilvl w:val="0"/>
          <w:numId w:val="13"/>
        </w:numPr>
        <w:ind w:left="720" w:hanging="360"/>
        <w:rPr>
          <w:u w:val="none"/>
        </w:rPr>
      </w:pPr>
      <w:r w:rsidDel="00000000" w:rsidR="00000000" w:rsidRPr="00000000">
        <w:rPr>
          <w:rtl w:val="0"/>
        </w:rPr>
        <w:t xml:space="preserve">Token launch projects. These projects require fair participation in token distribution and activities, e.g., rewards based on social media activities, and governance votes.</w:t>
      </w:r>
    </w:p>
    <w:p w:rsidR="00000000" w:rsidDel="00000000" w:rsidP="00000000" w:rsidRDefault="00000000" w:rsidRPr="00000000" w14:paraId="0000006F">
      <w:pPr>
        <w:numPr>
          <w:ilvl w:val="0"/>
          <w:numId w:val="13"/>
        </w:numPr>
        <w:ind w:left="720" w:hanging="360"/>
        <w:rPr>
          <w:u w:val="none"/>
        </w:rPr>
      </w:pPr>
      <w:r w:rsidDel="00000000" w:rsidR="00000000" w:rsidRPr="00000000">
        <w:rPr>
          <w:rtl w:val="0"/>
        </w:rPr>
        <w:t xml:space="preserve">Gaming, e.g., Guild.xyz. These sites need to validate real players for reward systems and anti-bot defence.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Web 2 high-fraud verticals:</w:t>
      </w:r>
    </w:p>
    <w:p w:rsidR="00000000" w:rsidDel="00000000" w:rsidP="00000000" w:rsidRDefault="00000000" w:rsidRPr="00000000" w14:paraId="00000072">
      <w:pPr>
        <w:numPr>
          <w:ilvl w:val="0"/>
          <w:numId w:val="19"/>
        </w:numPr>
        <w:ind w:left="720" w:hanging="360"/>
        <w:rPr>
          <w:u w:val="none"/>
        </w:rPr>
      </w:pPr>
      <w:r w:rsidDel="00000000" w:rsidR="00000000" w:rsidRPr="00000000">
        <w:rPr>
          <w:rtl w:val="0"/>
        </w:rPr>
        <w:t xml:space="preserve">E-commerce &amp; marketplaces, e.g., Fanatics, luxury brands. Fake account abuse, spam reviews, fraud refunds, and bot sniping for merch drops.</w:t>
      </w:r>
    </w:p>
    <w:p w:rsidR="00000000" w:rsidDel="00000000" w:rsidP="00000000" w:rsidRDefault="00000000" w:rsidRPr="00000000" w14:paraId="00000073">
      <w:pPr>
        <w:numPr>
          <w:ilvl w:val="0"/>
          <w:numId w:val="19"/>
        </w:numPr>
        <w:ind w:left="720" w:hanging="360"/>
        <w:rPr>
          <w:u w:val="none"/>
        </w:rPr>
      </w:pPr>
      <w:r w:rsidDel="00000000" w:rsidR="00000000" w:rsidRPr="00000000">
        <w:rPr>
          <w:rtl w:val="0"/>
        </w:rPr>
        <w:t xml:space="preserve">Fintech and payments. Require fraud-safe onboarding, need alternatives to document-heavy one-off KYC</w:t>
      </w:r>
    </w:p>
    <w:p w:rsidR="00000000" w:rsidDel="00000000" w:rsidP="00000000" w:rsidRDefault="00000000" w:rsidRPr="00000000" w14:paraId="00000074">
      <w:pPr>
        <w:numPr>
          <w:ilvl w:val="0"/>
          <w:numId w:val="19"/>
        </w:numPr>
        <w:ind w:left="720" w:hanging="360"/>
        <w:rPr>
          <w:u w:val="none"/>
        </w:rPr>
      </w:pPr>
      <w:r w:rsidDel="00000000" w:rsidR="00000000" w:rsidRPr="00000000">
        <w:rPr>
          <w:rtl w:val="0"/>
        </w:rPr>
        <w:t xml:space="preserve">Gaming. Users have their accounts stolen and resold on the black market, and this erodes trust for gaming platforms. </w:t>
      </w:r>
      <w:r w:rsidDel="00000000" w:rsidR="00000000" w:rsidRPr="00000000">
        <w:rPr>
          <w:rtl w:val="0"/>
        </w:rPr>
      </w:r>
    </w:p>
    <w:p w:rsidR="00000000" w:rsidDel="00000000" w:rsidP="00000000" w:rsidRDefault="00000000" w:rsidRPr="00000000" w14:paraId="00000075">
      <w:pPr>
        <w:pStyle w:val="Heading3"/>
        <w:pBdr>
          <w:top w:color="auto" w:space="0" w:sz="0" w:val="none"/>
          <w:bottom w:color="auto" w:space="0" w:sz="0" w:val="none"/>
          <w:right w:color="auto" w:space="0" w:sz="0" w:val="none"/>
          <w:between w:color="auto" w:space="0" w:sz="0" w:val="none"/>
        </w:pBdr>
        <w:spacing w:after="240" w:before="240" w:lineRule="auto"/>
        <w:rPr>
          <w:i w:val="1"/>
          <w:iCs w:val="1"/>
          <w:color w:val="000000"/>
          <w:sz w:val="24"/>
          <w:szCs w:val="24"/>
        </w:rPr>
      </w:pPr>
      <w:bookmarkStart w:colFirst="0" w:colLast="0" w:name="_sx7jijb77v12" w:id="9"/>
      <w:bookmarkEnd w:id="9"/>
      <w:r w:rsidDel="00000000" w:rsidR="00000000" w:rsidRPr="00000000">
        <w:rPr>
          <w:b w:val="1"/>
          <w:bCs w:val="1"/>
          <w:color w:val="000000"/>
          <w:sz w:val="24"/>
          <w:szCs w:val="24"/>
          <w:rtl w:val="0"/>
        </w:rPr>
        <w:t xml:space="preserve">2.1.2 How do they think/act currently? </w:t>
        <w:br w:type="textWrapping"/>
        <w:t xml:space="preserve">(What do they want to achieve and what are their pain points)</w:t>
        <w:br w:type="textWrapping"/>
      </w:r>
      <w:r w:rsidDel="00000000" w:rsidR="00000000" w:rsidRPr="00000000">
        <w:rPr>
          <w:i w:val="1"/>
          <w:iCs w:val="1"/>
          <w:color w:val="000000"/>
          <w:sz w:val="24"/>
          <w:szCs w:val="24"/>
          <w:rtl w:val="0"/>
        </w:rPr>
        <w:t xml:space="preserve">E.g. As a HNWI, I want to grow my portfolio through access to private markets that are tailored to my unique needs and preferences. My pain points are that current preferred       banking solutions are cookie-cutter, and do not address my need for personalisation. As a result, I currently have to rely on digitally-forward finance platforms and robo-advisors, which is more flexible, but does not fully address my wants and needs.</w:t>
      </w:r>
    </w:p>
    <w:p w:rsidR="00000000" w:rsidDel="00000000" w:rsidP="00000000" w:rsidRDefault="00000000" w:rsidRPr="00000000" w14:paraId="00000076">
      <w:pPr>
        <w:rPr>
          <w:u w:val="single"/>
        </w:rPr>
      </w:pPr>
      <w:r w:rsidDel="00000000" w:rsidR="00000000" w:rsidRPr="00000000">
        <w:rPr>
          <w:u w:val="single"/>
          <w:rtl w:val="0"/>
        </w:rPr>
        <w:t xml:space="preserve">Web3 Companies</w:t>
      </w:r>
    </w:p>
    <w:p w:rsidR="00000000" w:rsidDel="00000000" w:rsidP="00000000" w:rsidRDefault="00000000" w:rsidRPr="00000000" w14:paraId="00000077">
      <w:pPr>
        <w:rPr/>
      </w:pPr>
      <w:r w:rsidDel="00000000" w:rsidR="00000000" w:rsidRPr="00000000">
        <w:rPr>
          <w:rtl w:val="0"/>
        </w:rPr>
        <w:t xml:space="preserve">Target Persona: Product or Growth Lead</w:t>
      </w:r>
    </w:p>
    <w:p w:rsidR="00000000" w:rsidDel="00000000" w:rsidP="00000000" w:rsidRDefault="00000000" w:rsidRPr="00000000" w14:paraId="00000078">
      <w:pPr>
        <w:rPr/>
      </w:pPr>
      <w:r w:rsidDel="00000000" w:rsidR="00000000" w:rsidRPr="00000000">
        <w:rPr>
          <w:rtl w:val="0"/>
        </w:rPr>
        <w:t xml:space="preserve">Role title: Product Manager, Head of Growth, Ecosystem Lead, Tokenomics Lead</w:t>
      </w:r>
    </w:p>
    <w:p w:rsidR="00000000" w:rsidDel="00000000" w:rsidP="00000000" w:rsidRDefault="00000000" w:rsidRPr="00000000" w14:paraId="00000079">
      <w:pPr>
        <w:rPr/>
      </w:pPr>
      <w:r w:rsidDel="00000000" w:rsidR="00000000" w:rsidRPr="00000000">
        <w:rPr>
          <w:rtl w:val="0"/>
        </w:rPr>
        <w:t xml:space="preserve">Company type: Airdrop platforms, bounty sites, DAOs, web3 games, DeFi protocol teams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KPIs that they care about:</w:t>
      </w:r>
    </w:p>
    <w:p w:rsidR="00000000" w:rsidDel="00000000" w:rsidP="00000000" w:rsidRDefault="00000000" w:rsidRPr="00000000" w14:paraId="0000007C">
      <w:pPr>
        <w:numPr>
          <w:ilvl w:val="0"/>
          <w:numId w:val="3"/>
        </w:numPr>
        <w:ind w:left="720" w:hanging="360"/>
        <w:rPr>
          <w:u w:val="none"/>
        </w:rPr>
      </w:pPr>
      <w:r w:rsidDel="00000000" w:rsidR="00000000" w:rsidRPr="00000000">
        <w:rPr>
          <w:rtl w:val="0"/>
        </w:rPr>
        <w:t xml:space="preserve">Cost per real user</w:t>
      </w:r>
    </w:p>
    <w:p w:rsidR="00000000" w:rsidDel="00000000" w:rsidP="00000000" w:rsidRDefault="00000000" w:rsidRPr="00000000" w14:paraId="0000007D">
      <w:pPr>
        <w:numPr>
          <w:ilvl w:val="0"/>
          <w:numId w:val="3"/>
        </w:numPr>
        <w:ind w:left="720" w:hanging="360"/>
        <w:rPr>
          <w:u w:val="none"/>
        </w:rPr>
      </w:pPr>
      <w:r w:rsidDel="00000000" w:rsidR="00000000" w:rsidRPr="00000000">
        <w:rPr>
          <w:rtl w:val="0"/>
        </w:rPr>
        <w:t xml:space="preserve">Airdrop effectiveness (does it lead to increased site activity?)</w:t>
      </w:r>
    </w:p>
    <w:p w:rsidR="00000000" w:rsidDel="00000000" w:rsidP="00000000" w:rsidRDefault="00000000" w:rsidRPr="00000000" w14:paraId="0000007E">
      <w:pPr>
        <w:numPr>
          <w:ilvl w:val="0"/>
          <w:numId w:val="3"/>
        </w:numPr>
        <w:ind w:left="720" w:hanging="360"/>
        <w:rPr>
          <w:u w:val="none"/>
        </w:rPr>
      </w:pPr>
      <w:r w:rsidDel="00000000" w:rsidR="00000000" w:rsidRPr="00000000">
        <w:rPr>
          <w:rtl w:val="0"/>
        </w:rPr>
        <w:t xml:space="preserve">Real MAU/DAU</w:t>
      </w:r>
    </w:p>
    <w:p w:rsidR="00000000" w:rsidDel="00000000" w:rsidP="00000000" w:rsidRDefault="00000000" w:rsidRPr="00000000" w14:paraId="0000007F">
      <w:pPr>
        <w:numPr>
          <w:ilvl w:val="0"/>
          <w:numId w:val="3"/>
        </w:numPr>
        <w:ind w:left="720" w:hanging="360"/>
        <w:rPr>
          <w:u w:val="none"/>
        </w:rPr>
      </w:pPr>
      <w:r w:rsidDel="00000000" w:rsidR="00000000" w:rsidRPr="00000000">
        <w:rPr>
          <w:rtl w:val="0"/>
        </w:rPr>
        <w:t xml:space="preserve">Token treasury sustainability</w:t>
      </w:r>
    </w:p>
    <w:p w:rsidR="00000000" w:rsidDel="00000000" w:rsidP="00000000" w:rsidRDefault="00000000" w:rsidRPr="00000000" w14:paraId="00000080">
      <w:pPr>
        <w:numPr>
          <w:ilvl w:val="0"/>
          <w:numId w:val="3"/>
        </w:numPr>
        <w:ind w:left="720" w:hanging="360"/>
        <w:rPr>
          <w:u w:val="none"/>
        </w:rPr>
      </w:pPr>
      <w:r w:rsidDel="00000000" w:rsidR="00000000" w:rsidRPr="00000000">
        <w:rPr>
          <w:rtl w:val="0"/>
        </w:rPr>
        <w:t xml:space="preserve">Price actions from user activity</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Pain points:</w:t>
      </w:r>
    </w:p>
    <w:p w:rsidR="00000000" w:rsidDel="00000000" w:rsidP="00000000" w:rsidRDefault="00000000" w:rsidRPr="00000000" w14:paraId="00000083">
      <w:pPr>
        <w:numPr>
          <w:ilvl w:val="0"/>
          <w:numId w:val="9"/>
        </w:numPr>
        <w:ind w:left="720" w:hanging="360"/>
        <w:rPr>
          <w:u w:val="none"/>
        </w:rPr>
      </w:pPr>
      <w:r w:rsidDel="00000000" w:rsidR="00000000" w:rsidRPr="00000000">
        <w:rPr>
          <w:rtl w:val="0"/>
        </w:rPr>
        <w:t xml:space="preserve">Botted airdrops</w:t>
      </w:r>
    </w:p>
    <w:p w:rsidR="00000000" w:rsidDel="00000000" w:rsidP="00000000" w:rsidRDefault="00000000" w:rsidRPr="00000000" w14:paraId="00000084">
      <w:pPr>
        <w:numPr>
          <w:ilvl w:val="0"/>
          <w:numId w:val="9"/>
        </w:numPr>
        <w:ind w:left="720" w:hanging="360"/>
        <w:rPr>
          <w:u w:val="none"/>
        </w:rPr>
      </w:pPr>
      <w:r w:rsidDel="00000000" w:rsidR="00000000" w:rsidRPr="00000000">
        <w:rPr>
          <w:rtl w:val="0"/>
        </w:rPr>
        <w:t xml:space="preserve">Misleading community metrics</w:t>
      </w:r>
    </w:p>
    <w:p w:rsidR="00000000" w:rsidDel="00000000" w:rsidP="00000000" w:rsidRDefault="00000000" w:rsidRPr="00000000" w14:paraId="00000085">
      <w:pPr>
        <w:numPr>
          <w:ilvl w:val="0"/>
          <w:numId w:val="9"/>
        </w:numPr>
        <w:ind w:left="720" w:hanging="360"/>
        <w:rPr>
          <w:u w:val="none"/>
        </w:rPr>
      </w:pPr>
      <w:r w:rsidDel="00000000" w:rsidR="00000000" w:rsidRPr="00000000">
        <w:rPr>
          <w:rtl w:val="0"/>
        </w:rPr>
        <w:t xml:space="preserve">Token inflation due to bot activity</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Mindset:</w:t>
      </w:r>
    </w:p>
    <w:p w:rsidR="00000000" w:rsidDel="00000000" w:rsidP="00000000" w:rsidRDefault="00000000" w:rsidRPr="00000000" w14:paraId="00000088">
      <w:pPr>
        <w:rPr/>
      </w:pPr>
      <w:r w:rsidDel="00000000" w:rsidR="00000000" w:rsidRPr="00000000">
        <w:rPr>
          <w:rtl w:val="0"/>
        </w:rPr>
        <w:t xml:space="preserve">“If we keep getting bots as users, we won’t make it past this bull cycle. I want a real community!”</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Target Persona: Platform Developer</w:t>
      </w:r>
    </w:p>
    <w:p w:rsidR="00000000" w:rsidDel="00000000" w:rsidP="00000000" w:rsidRDefault="00000000" w:rsidRPr="00000000" w14:paraId="0000008B">
      <w:pPr>
        <w:rPr/>
      </w:pPr>
      <w:r w:rsidDel="00000000" w:rsidR="00000000" w:rsidRPr="00000000">
        <w:rPr>
          <w:rtl w:val="0"/>
        </w:rPr>
        <w:t xml:space="preserve">Role Title: Smart Contract Developer, DevRel Lead, </w:t>
      </w:r>
    </w:p>
    <w:p w:rsidR="00000000" w:rsidDel="00000000" w:rsidP="00000000" w:rsidRDefault="00000000" w:rsidRPr="00000000" w14:paraId="0000008C">
      <w:pPr>
        <w:rPr/>
      </w:pPr>
      <w:r w:rsidDel="00000000" w:rsidR="00000000" w:rsidRPr="00000000">
        <w:rPr>
          <w:rtl w:val="0"/>
        </w:rPr>
        <w:t xml:space="preserve">Responsibility: Implement human-check gating logic, on-chain Sybil resistance</w:t>
      </w:r>
    </w:p>
    <w:p w:rsidR="00000000" w:rsidDel="00000000" w:rsidP="00000000" w:rsidRDefault="00000000" w:rsidRPr="00000000" w14:paraId="0000008D">
      <w:pPr>
        <w:rPr/>
      </w:pPr>
      <w:r w:rsidDel="00000000" w:rsidR="00000000" w:rsidRPr="00000000">
        <w:rPr>
          <w:rtl w:val="0"/>
        </w:rPr>
        <w:t xml:space="preserve">Needs from PoH: </w:t>
      </w:r>
    </w:p>
    <w:p w:rsidR="00000000" w:rsidDel="00000000" w:rsidP="00000000" w:rsidRDefault="00000000" w:rsidRPr="00000000" w14:paraId="0000008E">
      <w:pPr>
        <w:numPr>
          <w:ilvl w:val="0"/>
          <w:numId w:val="2"/>
        </w:numPr>
        <w:ind w:left="720" w:hanging="360"/>
        <w:rPr>
          <w:u w:val="none"/>
        </w:rPr>
      </w:pPr>
      <w:r w:rsidDel="00000000" w:rsidR="00000000" w:rsidRPr="00000000">
        <w:rPr>
          <w:rtl w:val="0"/>
        </w:rPr>
        <w:t xml:space="preserve">Easy to integrate SDK/API</w:t>
      </w:r>
    </w:p>
    <w:p w:rsidR="00000000" w:rsidDel="00000000" w:rsidP="00000000" w:rsidRDefault="00000000" w:rsidRPr="00000000" w14:paraId="0000008F">
      <w:pPr>
        <w:numPr>
          <w:ilvl w:val="0"/>
          <w:numId w:val="2"/>
        </w:numPr>
        <w:ind w:left="720" w:hanging="360"/>
        <w:rPr>
          <w:u w:val="none"/>
        </w:rPr>
      </w:pPr>
      <w:r w:rsidDel="00000000" w:rsidR="00000000" w:rsidRPr="00000000">
        <w:rPr>
          <w:rtl w:val="0"/>
        </w:rPr>
        <w:t xml:space="preserve">Works with existing platform and frontend frameworks without compromising user experience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Mindset:</w:t>
      </w:r>
    </w:p>
    <w:p w:rsidR="00000000" w:rsidDel="00000000" w:rsidP="00000000" w:rsidRDefault="00000000" w:rsidRPr="00000000" w14:paraId="00000092">
      <w:pPr>
        <w:rPr/>
      </w:pPr>
      <w:r w:rsidDel="00000000" w:rsidR="00000000" w:rsidRPr="00000000">
        <w:rPr>
          <w:rtl w:val="0"/>
        </w:rPr>
        <w:t xml:space="preserve">“I need a way to check if a user is real human without breaking our UX flow or writing 1,000 lines of extra code”</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u w:val="single"/>
        </w:rPr>
      </w:pPr>
      <w:r w:rsidDel="00000000" w:rsidR="00000000" w:rsidRPr="00000000">
        <w:rPr>
          <w:u w:val="single"/>
          <w:rtl w:val="0"/>
        </w:rPr>
        <w:t xml:space="preserve">Web 2 Companies</w:t>
      </w:r>
    </w:p>
    <w:p w:rsidR="00000000" w:rsidDel="00000000" w:rsidP="00000000" w:rsidRDefault="00000000" w:rsidRPr="00000000" w14:paraId="00000095">
      <w:pPr>
        <w:rPr/>
      </w:pPr>
      <w:r w:rsidDel="00000000" w:rsidR="00000000" w:rsidRPr="00000000">
        <w:rPr>
          <w:rtl w:val="0"/>
        </w:rPr>
        <w:t xml:space="preserve">Target Persona: Retail/Consumer Banking Heads</w:t>
      </w:r>
    </w:p>
    <w:p w:rsidR="00000000" w:rsidDel="00000000" w:rsidP="00000000" w:rsidRDefault="00000000" w:rsidRPr="00000000" w14:paraId="00000096">
      <w:pPr>
        <w:rPr/>
      </w:pPr>
      <w:r w:rsidDel="00000000" w:rsidR="00000000" w:rsidRPr="00000000">
        <w:rPr>
          <w:rtl w:val="0"/>
        </w:rPr>
        <w:t xml:space="preserve">Role Title: Compliance Manager</w:t>
      </w:r>
    </w:p>
    <w:p w:rsidR="00000000" w:rsidDel="00000000" w:rsidP="00000000" w:rsidRDefault="00000000" w:rsidRPr="00000000" w14:paraId="00000097">
      <w:pPr>
        <w:rPr/>
      </w:pPr>
      <w:r w:rsidDel="00000000" w:rsidR="00000000" w:rsidRPr="00000000">
        <w:rPr>
          <w:rtl w:val="0"/>
        </w:rPr>
        <w:t xml:space="preserve">Company type: Digital banks (non-SG market, consumer-facing)</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KPIs that they care about:</w:t>
      </w:r>
    </w:p>
    <w:p w:rsidR="00000000" w:rsidDel="00000000" w:rsidP="00000000" w:rsidRDefault="00000000" w:rsidRPr="00000000" w14:paraId="0000009A">
      <w:pPr>
        <w:numPr>
          <w:ilvl w:val="0"/>
          <w:numId w:val="10"/>
        </w:numPr>
        <w:ind w:left="720" w:hanging="360"/>
        <w:rPr>
          <w:u w:val="none"/>
        </w:rPr>
      </w:pPr>
      <w:r w:rsidDel="00000000" w:rsidR="00000000" w:rsidRPr="00000000">
        <w:rPr>
          <w:rtl w:val="0"/>
        </w:rPr>
        <w:t xml:space="preserve">Legitimate loan/financial services applications</w:t>
      </w:r>
    </w:p>
    <w:p w:rsidR="00000000" w:rsidDel="00000000" w:rsidP="00000000" w:rsidRDefault="00000000" w:rsidRPr="00000000" w14:paraId="0000009B">
      <w:pPr>
        <w:numPr>
          <w:ilvl w:val="0"/>
          <w:numId w:val="10"/>
        </w:numPr>
        <w:ind w:left="720" w:hanging="360"/>
        <w:rPr>
          <w:u w:val="none"/>
        </w:rPr>
      </w:pPr>
      <w:r w:rsidDel="00000000" w:rsidR="00000000" w:rsidRPr="00000000">
        <w:rPr>
          <w:rtl w:val="0"/>
        </w:rPr>
        <w:t xml:space="preserve">User acquisition</w:t>
      </w:r>
    </w:p>
    <w:p w:rsidR="00000000" w:rsidDel="00000000" w:rsidP="00000000" w:rsidRDefault="00000000" w:rsidRPr="00000000" w14:paraId="0000009C">
      <w:pPr>
        <w:numPr>
          <w:ilvl w:val="0"/>
          <w:numId w:val="10"/>
        </w:numPr>
        <w:ind w:left="720" w:hanging="360"/>
        <w:rPr>
          <w:u w:val="none"/>
        </w:rPr>
      </w:pPr>
      <w:r w:rsidDel="00000000" w:rsidR="00000000" w:rsidRPr="00000000">
        <w:rPr>
          <w:rtl w:val="0"/>
        </w:rPr>
        <w:t xml:space="preserve">KYC/CDD (upon application and ongoing)</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Pain points:</w:t>
      </w:r>
    </w:p>
    <w:p w:rsidR="00000000" w:rsidDel="00000000" w:rsidP="00000000" w:rsidRDefault="00000000" w:rsidRPr="00000000" w14:paraId="0000009F">
      <w:pPr>
        <w:numPr>
          <w:ilvl w:val="0"/>
          <w:numId w:val="11"/>
        </w:numPr>
        <w:ind w:left="720" w:hanging="360"/>
        <w:rPr>
          <w:u w:val="none"/>
        </w:rPr>
      </w:pPr>
      <w:r w:rsidDel="00000000" w:rsidR="00000000" w:rsidRPr="00000000">
        <w:rPr>
          <w:rtl w:val="0"/>
        </w:rPr>
        <w:t xml:space="preserve">Fraudulent loan applications</w:t>
      </w:r>
    </w:p>
    <w:p w:rsidR="00000000" w:rsidDel="00000000" w:rsidP="00000000" w:rsidRDefault="00000000" w:rsidRPr="00000000" w14:paraId="000000A0">
      <w:pPr>
        <w:numPr>
          <w:ilvl w:val="0"/>
          <w:numId w:val="11"/>
        </w:numPr>
        <w:ind w:left="720" w:hanging="360"/>
        <w:rPr>
          <w:u w:val="none"/>
        </w:rPr>
      </w:pPr>
      <w:r w:rsidDel="00000000" w:rsidR="00000000" w:rsidRPr="00000000">
        <w:rPr>
          <w:rtl w:val="0"/>
        </w:rPr>
        <w:t xml:space="preserve">Defaults on loans</w:t>
      </w:r>
    </w:p>
    <w:p w:rsidR="00000000" w:rsidDel="00000000" w:rsidP="00000000" w:rsidRDefault="00000000" w:rsidRPr="00000000" w14:paraId="000000A1">
      <w:pPr>
        <w:numPr>
          <w:ilvl w:val="0"/>
          <w:numId w:val="11"/>
        </w:numPr>
        <w:ind w:left="720" w:hanging="360"/>
        <w:rPr>
          <w:u w:val="none"/>
        </w:rPr>
      </w:pPr>
      <w:r w:rsidDel="00000000" w:rsidR="00000000" w:rsidRPr="00000000">
        <w:rPr>
          <w:rtl w:val="0"/>
        </w:rPr>
        <w:t xml:space="preserve">Money laundering, terrorist financing, illicit financing activities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Mindset:</w:t>
        <w:br w:type="textWrapping"/>
        <w:t xml:space="preserve">“We need to generate sales/revenue from interest-generating products such as loans, and thus ease the onboarding/approvals of such facilities, while ensuring that we are approving such facilities to legitimate customers.”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Role Title: CISO / Data Privacy Lead</w:t>
      </w:r>
    </w:p>
    <w:p w:rsidR="00000000" w:rsidDel="00000000" w:rsidP="00000000" w:rsidRDefault="00000000" w:rsidRPr="00000000" w14:paraId="000000A6">
      <w:pPr>
        <w:rPr/>
      </w:pPr>
      <w:r w:rsidDel="00000000" w:rsidR="00000000" w:rsidRPr="00000000">
        <w:rPr>
          <w:rtl w:val="0"/>
        </w:rPr>
        <w:t xml:space="preserve">Responsibility: Regulatory alignment, risk audits, SOC2/data handling</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Needs from PoH:</w:t>
      </w:r>
    </w:p>
    <w:p w:rsidR="00000000" w:rsidDel="00000000" w:rsidP="00000000" w:rsidRDefault="00000000" w:rsidRPr="00000000" w14:paraId="000000A9">
      <w:pPr>
        <w:numPr>
          <w:ilvl w:val="0"/>
          <w:numId w:val="18"/>
        </w:numPr>
        <w:ind w:left="720" w:hanging="360"/>
        <w:rPr>
          <w:u w:val="none"/>
        </w:rPr>
      </w:pPr>
      <w:r w:rsidDel="00000000" w:rsidR="00000000" w:rsidRPr="00000000">
        <w:rPr>
          <w:rtl w:val="0"/>
        </w:rPr>
        <w:t xml:space="preserve">SOC2 readiness</w:t>
      </w:r>
    </w:p>
    <w:p w:rsidR="00000000" w:rsidDel="00000000" w:rsidP="00000000" w:rsidRDefault="00000000" w:rsidRPr="00000000" w14:paraId="000000AA">
      <w:pPr>
        <w:numPr>
          <w:ilvl w:val="0"/>
          <w:numId w:val="18"/>
        </w:numPr>
        <w:ind w:left="720" w:hanging="360"/>
        <w:rPr>
          <w:u w:val="none"/>
        </w:rPr>
      </w:pPr>
      <w:r w:rsidDel="00000000" w:rsidR="00000000" w:rsidRPr="00000000">
        <w:rPr>
          <w:rtl w:val="0"/>
        </w:rPr>
        <w:t xml:space="preserve">Fulfils &gt;75% requirements in a vendor</w:t>
      </w:r>
    </w:p>
    <w:p w:rsidR="00000000" w:rsidDel="00000000" w:rsidP="00000000" w:rsidRDefault="00000000" w:rsidRPr="00000000" w14:paraId="000000AB">
      <w:pPr>
        <w:numPr>
          <w:ilvl w:val="0"/>
          <w:numId w:val="18"/>
        </w:numPr>
        <w:ind w:left="720" w:hanging="360"/>
        <w:rPr>
          <w:u w:val="none"/>
        </w:rPr>
      </w:pPr>
      <w:r w:rsidDel="00000000" w:rsidR="00000000" w:rsidRPr="00000000">
        <w:rPr>
          <w:rtl w:val="0"/>
        </w:rPr>
        <w:t xml:space="preserve">No user PII stored </w:t>
      </w:r>
    </w:p>
    <w:p w:rsidR="00000000" w:rsidDel="00000000" w:rsidP="00000000" w:rsidRDefault="00000000" w:rsidRPr="00000000" w14:paraId="000000AC">
      <w:pPr>
        <w:numPr>
          <w:ilvl w:val="0"/>
          <w:numId w:val="18"/>
        </w:numPr>
        <w:ind w:left="720" w:hanging="360"/>
        <w:rPr>
          <w:u w:val="none"/>
        </w:rPr>
      </w:pPr>
      <w:r w:rsidDel="00000000" w:rsidR="00000000" w:rsidRPr="00000000">
        <w:rPr>
          <w:rtl w:val="0"/>
        </w:rPr>
        <w:t xml:space="preserve">Audit trail</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Mindset: </w:t>
      </w:r>
    </w:p>
    <w:p w:rsidR="00000000" w:rsidDel="00000000" w:rsidP="00000000" w:rsidRDefault="00000000" w:rsidRPr="00000000" w14:paraId="000000AF">
      <w:pPr>
        <w:rPr/>
      </w:pPr>
      <w:r w:rsidDel="00000000" w:rsidR="00000000" w:rsidRPr="00000000">
        <w:rPr>
          <w:rtl w:val="0"/>
        </w:rPr>
        <w:t xml:space="preserve">“Regulators are now asking if we can prove that our users are human, and not just whether they uploaded an ID which may or may not be fake”</w:t>
      </w:r>
      <w:r w:rsidDel="00000000" w:rsidR="00000000" w:rsidRPr="00000000">
        <w:rPr>
          <w:rtl w:val="0"/>
        </w:rPr>
      </w:r>
    </w:p>
    <w:p w:rsidR="00000000" w:rsidDel="00000000" w:rsidP="00000000" w:rsidRDefault="00000000" w:rsidRPr="00000000" w14:paraId="000000B0">
      <w:pPr>
        <w:pStyle w:val="Heading3"/>
        <w:rPr>
          <w:b w:val="1"/>
          <w:bCs w:val="1"/>
          <w:color w:val="000000"/>
          <w:sz w:val="24"/>
          <w:szCs w:val="24"/>
        </w:rPr>
      </w:pPr>
      <w:bookmarkStart w:colFirst="0" w:colLast="0" w:name="_7e65ul8pu0fu" w:id="10"/>
      <w:bookmarkEnd w:id="10"/>
      <w:r w:rsidDel="00000000" w:rsidR="00000000" w:rsidRPr="00000000">
        <w:rPr>
          <w:b w:val="1"/>
          <w:bCs w:val="1"/>
          <w:color w:val="000000"/>
          <w:sz w:val="24"/>
          <w:szCs w:val="24"/>
          <w:rtl w:val="0"/>
        </w:rPr>
        <w:t xml:space="preserve">2.1.3 How do we acquire these customers?</w:t>
      </w:r>
    </w:p>
    <w:p w:rsidR="00000000" w:rsidDel="00000000" w:rsidP="00000000" w:rsidRDefault="00000000" w:rsidRPr="00000000" w14:paraId="000000B1">
      <w:pPr>
        <w:rPr/>
      </w:pPr>
      <w:r w:rsidDel="00000000" w:rsidR="00000000" w:rsidRPr="00000000">
        <w:rPr>
          <w:rtl w:val="0"/>
        </w:rPr>
        <w:t xml:space="preserve">Our core strategy is to start with web3 to build traction and de-risk our entry and scale into Web 2.</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u w:val="single"/>
        </w:rPr>
      </w:pPr>
      <w:r w:rsidDel="00000000" w:rsidR="00000000" w:rsidRPr="00000000">
        <w:rPr>
          <w:u w:val="single"/>
          <w:rtl w:val="0"/>
        </w:rPr>
        <w:t xml:space="preserve">Stage 1 - Kickstart the flywheel with web3 users and platforms</w:t>
      </w:r>
    </w:p>
    <w:p w:rsidR="00000000" w:rsidDel="00000000" w:rsidP="00000000" w:rsidRDefault="00000000" w:rsidRPr="00000000" w14:paraId="000000B4">
      <w:pPr>
        <w:rPr/>
      </w:pPr>
      <w:r w:rsidDel="00000000" w:rsidR="00000000" w:rsidRPr="00000000">
        <w:rPr>
          <w:rtl w:val="0"/>
        </w:rPr>
        <w:t xml:space="preserve">Consumer acquisition (verified users &gt; data + demand)</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We begin by gamifying and incentivising onboarding with web3 consumers who are already conditioned to complete actions for rewards. Our value proposition to them is simple and immediate - verify once, earn everywhere. Users complete their biometric + behavioural verification once and unlock rewards across integrated platforms. This bootstraps our verified user base, fueling our anti-fraud model and seeding platform demand.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Platform acquisition (web3 partners &gt; API integration)</w:t>
      </w:r>
    </w:p>
    <w:p w:rsidR="00000000" w:rsidDel="00000000" w:rsidP="00000000" w:rsidRDefault="00000000" w:rsidRPr="00000000" w14:paraId="000000B9">
      <w:pPr>
        <w:rPr>
          <w:i w:val="1"/>
          <w:iCs w:val="1"/>
        </w:rPr>
      </w:pPr>
      <w:r w:rsidDel="00000000" w:rsidR="00000000" w:rsidRPr="00000000">
        <w:rPr>
          <w:rtl w:val="0"/>
        </w:rPr>
        <w:t xml:space="preserve">We will start by offering our services to web3 bounty and airdrop platforms, and X-and-earn website, where the cost of Sybil attacks is highest and urgency is strongest. </w:t>
      </w:r>
      <w:r w:rsidDel="00000000" w:rsidR="00000000" w:rsidRPr="00000000">
        <w:rPr>
          <w:i w:val="1"/>
          <w:iCs w:val="1"/>
          <w:rtl w:val="0"/>
        </w:rPr>
        <w:tab/>
        <w:t xml:space="preserve">`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To prove that there is demand for our PoH solution especially in the web3 space, for starters, we have been able to secure LOIs from Stackup, a Learn-and-Earn platform StackUp (200k users) and Ethlas, a gaming ecosystem player.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Why web3 first? This approach gives us volume, virality, and urgency which are things that Web 2 lacks conventionally. This will build momentum for our conversation to acquire web 2 customers and ready our compliance with SOC2.</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u w:val="single"/>
        </w:rPr>
      </w:pPr>
      <w:r w:rsidDel="00000000" w:rsidR="00000000" w:rsidRPr="00000000">
        <w:rPr>
          <w:u w:val="single"/>
          <w:rtl w:val="0"/>
        </w:rPr>
        <w:t xml:space="preserve">Stage 2 - Expand to Web 2 with SOC2 compliance and case studies</w:t>
      </w:r>
    </w:p>
    <w:p w:rsidR="00000000" w:rsidDel="00000000" w:rsidP="00000000" w:rsidRDefault="00000000" w:rsidRPr="00000000" w14:paraId="000000C0">
      <w:pPr>
        <w:rPr/>
      </w:pPr>
      <w:r w:rsidDel="00000000" w:rsidR="00000000" w:rsidRPr="00000000">
        <w:rPr>
          <w:rtl w:val="0"/>
        </w:rPr>
        <w:t xml:space="preserve">Using our verified user base and web3 integrations as momentum, we will begin founder-led sales into the above-mentioned customer bases, i.e. fintech, e-commerce, and Web 2 gaming. The sequence is not sequential, but rather in parallel as we anticipate longer sales cycles for Web 2 customers. </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SOC2 compliance (Type I &gt; Type II) will be achieved in parallel to make us enterprise-ready by the time interest converts to RFPs.</w:t>
      </w:r>
    </w:p>
    <w:p w:rsidR="00000000" w:rsidDel="00000000" w:rsidP="00000000" w:rsidRDefault="00000000" w:rsidRPr="00000000" w14:paraId="000000C3">
      <w:pPr>
        <w:pStyle w:val="Heading3"/>
        <w:rPr>
          <w:b w:val="1"/>
          <w:bCs w:val="1"/>
          <w:color w:val="000000"/>
          <w:sz w:val="24"/>
          <w:szCs w:val="24"/>
        </w:rPr>
      </w:pPr>
      <w:bookmarkStart w:colFirst="0" w:colLast="0" w:name="_i59fv9c2frcv" w:id="11"/>
      <w:bookmarkEnd w:id="11"/>
      <w:r w:rsidDel="00000000" w:rsidR="00000000" w:rsidRPr="00000000">
        <w:rPr>
          <w:b w:val="1"/>
          <w:bCs w:val="1"/>
          <w:color w:val="000000"/>
          <w:sz w:val="24"/>
          <w:szCs w:val="24"/>
          <w:rtl w:val="0"/>
        </w:rPr>
        <w:t xml:space="preserve">2.1.4 How big is the opportunity they represent? (TAM, SAM, SOM, etc.)</w:t>
      </w:r>
    </w:p>
    <w:p w:rsidR="00000000" w:rsidDel="00000000" w:rsidP="00000000" w:rsidRDefault="00000000" w:rsidRPr="00000000" w14:paraId="000000C4">
      <w:pPr>
        <w:rPr/>
      </w:pPr>
      <w:r w:rsidDel="00000000" w:rsidR="00000000" w:rsidRPr="00000000">
        <w:rPr>
          <w:rtl w:val="0"/>
        </w:rPr>
        <w:t xml:space="preserve">TAM: </w:t>
      </w:r>
    </w:p>
    <w:p w:rsidR="00000000" w:rsidDel="00000000" w:rsidP="00000000" w:rsidRDefault="00000000" w:rsidRPr="00000000" w14:paraId="000000C5">
      <w:pPr>
        <w:rPr/>
      </w:pPr>
      <w:r w:rsidDel="00000000" w:rsidR="00000000" w:rsidRPr="00000000">
        <w:rPr>
          <w:rtl w:val="0"/>
        </w:rPr>
        <w:t xml:space="preserve">The digital identity market is currently valued at $43B, with a CAGR of 19.9%</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SAM:</w:t>
      </w:r>
    </w:p>
    <w:p w:rsidR="00000000" w:rsidDel="00000000" w:rsidP="00000000" w:rsidRDefault="00000000" w:rsidRPr="00000000" w14:paraId="000000C8">
      <w:pPr>
        <w:rPr/>
      </w:pPr>
      <w:r w:rsidDel="00000000" w:rsidR="00000000" w:rsidRPr="00000000">
        <w:rPr>
          <w:rtl w:val="0"/>
        </w:rPr>
        <w:t xml:space="preserve">We are targeting the decentralised digital identity segment, valued at $1.5B, with a CAGR of 58.7%</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SOM: </w:t>
      </w:r>
    </w:p>
    <w:p w:rsidR="00000000" w:rsidDel="00000000" w:rsidP="00000000" w:rsidRDefault="00000000" w:rsidRPr="00000000" w14:paraId="000000CB">
      <w:pPr>
        <w:rPr/>
      </w:pPr>
      <w:r w:rsidDel="00000000" w:rsidR="00000000" w:rsidRPr="00000000">
        <w:rPr>
          <w:rtl w:val="0"/>
        </w:rPr>
        <w:t xml:space="preserve">We anticipate capturing $3.45M of the market value in the short term derived from our target market (web3)</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Bottoms-up calculation:</w:t>
      </w:r>
    </w:p>
    <w:p w:rsidR="00000000" w:rsidDel="00000000" w:rsidP="00000000" w:rsidRDefault="00000000" w:rsidRPr="00000000" w14:paraId="000000CE">
      <w:pPr>
        <w:numPr>
          <w:ilvl w:val="0"/>
          <w:numId w:val="16"/>
        </w:numPr>
        <w:ind w:left="720" w:hanging="360"/>
        <w:rPr>
          <w:u w:val="none"/>
        </w:rPr>
      </w:pPr>
      <w:r w:rsidDel="00000000" w:rsidR="00000000" w:rsidRPr="00000000">
        <w:rPr>
          <w:rtl w:val="0"/>
        </w:rPr>
        <w:t xml:space="preserve">Verification-as-a-Service: $1.25M (50 projects/year × $2M/project * 5% take rate)</w:t>
      </w:r>
    </w:p>
    <w:p w:rsidR="00000000" w:rsidDel="00000000" w:rsidP="00000000" w:rsidRDefault="00000000" w:rsidRPr="00000000" w14:paraId="000000CF">
      <w:pPr>
        <w:numPr>
          <w:ilvl w:val="0"/>
          <w:numId w:val="16"/>
        </w:numPr>
        <w:ind w:left="720" w:hanging="360"/>
        <w:rPr>
          <w:u w:val="none"/>
        </w:rPr>
      </w:pPr>
      <w:r w:rsidDel="00000000" w:rsidR="00000000" w:rsidRPr="00000000">
        <w:rPr>
          <w:rtl w:val="0"/>
        </w:rPr>
        <w:t xml:space="preserve">web3 fees: $1M (25 enterprise clients × 10M calls/client × $5/1000 calls)</w:t>
      </w:r>
    </w:p>
    <w:p w:rsidR="00000000" w:rsidDel="00000000" w:rsidP="00000000" w:rsidRDefault="00000000" w:rsidRPr="00000000" w14:paraId="000000D0">
      <w:pPr>
        <w:numPr>
          <w:ilvl w:val="0"/>
          <w:numId w:val="16"/>
        </w:numPr>
        <w:ind w:left="720" w:hanging="360"/>
        <w:rPr>
          <w:u w:val="none"/>
        </w:rPr>
      </w:pPr>
      <w:r w:rsidDel="00000000" w:rsidR="00000000" w:rsidRPr="00000000">
        <w:rPr>
          <w:rtl w:val="0"/>
        </w:rPr>
        <w:t xml:space="preserve">Anti-fraud subscription: $1.2M (10 clients × $120k/year)</w:t>
      </w:r>
    </w:p>
    <w:p w:rsidR="00000000" w:rsidDel="00000000" w:rsidP="00000000" w:rsidRDefault="00000000" w:rsidRPr="00000000" w14:paraId="000000D1">
      <w:pPr>
        <w:pStyle w:val="Heading2"/>
        <w:rPr>
          <w:b w:val="1"/>
          <w:bCs w:val="1"/>
        </w:rPr>
      </w:pPr>
      <w:bookmarkStart w:colFirst="0" w:colLast="0" w:name="_d1ku90npcpah" w:id="12"/>
      <w:bookmarkEnd w:id="12"/>
      <w:r w:rsidDel="00000000" w:rsidR="00000000" w:rsidRPr="00000000">
        <w:rPr>
          <w:b w:val="1"/>
          <w:bCs w:val="1"/>
          <w:rtl w:val="0"/>
        </w:rPr>
        <w:t xml:space="preserve">2.2 Future States</w:t>
      </w:r>
    </w:p>
    <w:p w:rsidR="00000000" w:rsidDel="00000000" w:rsidP="00000000" w:rsidRDefault="00000000" w:rsidRPr="00000000" w14:paraId="000000D2">
      <w:pPr>
        <w:pStyle w:val="Heading3"/>
        <w:pBdr>
          <w:top w:color="auto" w:space="0" w:sz="0" w:val="none"/>
          <w:bottom w:color="auto" w:space="0" w:sz="0" w:val="none"/>
          <w:right w:color="auto" w:space="0" w:sz="0" w:val="none"/>
          <w:between w:color="auto" w:space="0" w:sz="0" w:val="none"/>
        </w:pBdr>
        <w:spacing w:after="240" w:before="240" w:lineRule="auto"/>
        <w:rPr>
          <w:i w:val="1"/>
          <w:iCs w:val="1"/>
          <w:color w:val="000000"/>
          <w:sz w:val="24"/>
          <w:szCs w:val="24"/>
        </w:rPr>
      </w:pPr>
      <w:bookmarkStart w:colFirst="0" w:colLast="0" w:name="_sx7jijb77v12" w:id="9"/>
      <w:bookmarkEnd w:id="9"/>
      <w:r w:rsidDel="00000000" w:rsidR="00000000" w:rsidRPr="00000000">
        <w:rPr>
          <w:b w:val="1"/>
          <w:bCs w:val="1"/>
          <w:color w:val="000000"/>
          <w:sz w:val="24"/>
          <w:szCs w:val="24"/>
          <w:rtl w:val="0"/>
        </w:rPr>
        <w:t xml:space="preserve">2.2.1 What happens to the market as you start to win (external lens)? </w:t>
        <w:br w:type="textWrapping"/>
      </w:r>
      <w:r w:rsidDel="00000000" w:rsidR="00000000" w:rsidRPr="00000000">
        <w:rPr>
          <w:i w:val="1"/>
          <w:iCs w:val="1"/>
          <w:color w:val="000000"/>
          <w:sz w:val="24"/>
          <w:szCs w:val="24"/>
          <w:rtl w:val="0"/>
        </w:rPr>
        <w:t xml:space="preserve">(How would processes change, how would players react, how would customers change their behaviours)</w:t>
      </w:r>
    </w:p>
    <w:p w:rsidR="00000000" w:rsidDel="00000000" w:rsidP="00000000" w:rsidRDefault="00000000" w:rsidRPr="00000000" w14:paraId="000000D3">
      <w:pPr>
        <w:ind w:left="0" w:firstLine="0"/>
        <w:rPr/>
      </w:pPr>
      <w:r w:rsidDel="00000000" w:rsidR="00000000" w:rsidRPr="00000000">
        <w:rPr>
          <w:rtl w:val="0"/>
        </w:rPr>
        <w:t xml:space="preserve">PoH becomes expected and is the default application in proving humanity for both web3 and Web 2 platforms. We become the market standard for continuous identity verification, and become as seamless and expected as OAuth or SSO now.</w:t>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ind w:left="0" w:firstLine="0"/>
        <w:rPr/>
      </w:pPr>
      <w:r w:rsidDel="00000000" w:rsidR="00000000" w:rsidRPr="00000000">
        <w:rPr>
          <w:rtl w:val="0"/>
        </w:rPr>
        <w:t xml:space="preserve">Verified human identity becomes portable across platforms, which reduces need for repeated KYC and onboarding friction. Enterprises advertise themselves as PoH verified to differentiate themselves. In a way, we become a global Singpass that is not just regulatorily aligned but also economically desirable to use as well. </w:t>
      </w:r>
    </w:p>
    <w:p w:rsidR="00000000" w:rsidDel="00000000" w:rsidP="00000000" w:rsidRDefault="00000000" w:rsidRPr="00000000" w14:paraId="000000D6">
      <w:pPr>
        <w:ind w:left="0" w:firstLine="0"/>
        <w:rPr/>
      </w:pPr>
      <w:r w:rsidDel="00000000" w:rsidR="00000000" w:rsidRPr="00000000">
        <w:rPr>
          <w:rtl w:val="0"/>
        </w:rPr>
      </w:r>
    </w:p>
    <w:p w:rsidR="00000000" w:rsidDel="00000000" w:rsidP="00000000" w:rsidRDefault="00000000" w:rsidRPr="00000000" w14:paraId="000000D7">
      <w:pPr>
        <w:ind w:left="0" w:firstLine="0"/>
        <w:rPr/>
      </w:pPr>
      <w:r w:rsidDel="00000000" w:rsidR="00000000" w:rsidRPr="00000000">
        <w:rPr>
          <w:rtl w:val="0"/>
        </w:rPr>
        <w:t xml:space="preserve">Platforms try to catch up but our gathered data becomes a moat and they struggle to catch up. Our human verified network graph becomes a defensible structure, as there is network effect in onboarding more users. Competing systems either license from us, or purchase white-labelled versions.</w:t>
      </w:r>
    </w:p>
    <w:p w:rsidR="00000000" w:rsidDel="00000000" w:rsidP="00000000" w:rsidRDefault="00000000" w:rsidRPr="00000000" w14:paraId="000000D8">
      <w:pPr>
        <w:ind w:left="0" w:firstLine="0"/>
        <w:rPr/>
      </w:pPr>
      <w:r w:rsidDel="00000000" w:rsidR="00000000" w:rsidRPr="00000000">
        <w:rPr>
          <w:rtl w:val="0"/>
        </w:rPr>
      </w:r>
    </w:p>
    <w:p w:rsidR="00000000" w:rsidDel="00000000" w:rsidP="00000000" w:rsidRDefault="00000000" w:rsidRPr="00000000" w14:paraId="000000D9">
      <w:pPr>
        <w:ind w:left="0" w:firstLine="0"/>
        <w:rPr/>
      </w:pPr>
      <w:r w:rsidDel="00000000" w:rsidR="00000000" w:rsidRPr="00000000">
        <w:rPr>
          <w:rtl w:val="0"/>
        </w:rPr>
        <w:t xml:space="preserve">PoH moves from a pure verification plug-in to a super-app style play, as it evolves into a full-stack platform. PoH becomes a foundation identity primitive for all applications on the internet.</w:t>
      </w:r>
    </w:p>
    <w:p w:rsidR="00000000" w:rsidDel="00000000" w:rsidP="00000000" w:rsidRDefault="00000000" w:rsidRPr="00000000" w14:paraId="000000DA">
      <w:pPr>
        <w:pStyle w:val="Heading3"/>
        <w:pBdr>
          <w:top w:color="auto" w:space="0" w:sz="0" w:val="none"/>
          <w:bottom w:color="auto" w:space="0" w:sz="0" w:val="none"/>
          <w:right w:color="auto" w:space="0" w:sz="0" w:val="none"/>
          <w:between w:color="auto" w:space="0" w:sz="0" w:val="none"/>
        </w:pBdr>
        <w:spacing w:after="240" w:before="240" w:lineRule="auto"/>
        <w:rPr>
          <w:i w:val="1"/>
          <w:iCs w:val="1"/>
          <w:color w:val="000000"/>
          <w:sz w:val="24"/>
          <w:szCs w:val="24"/>
        </w:rPr>
      </w:pPr>
      <w:bookmarkStart w:colFirst="0" w:colLast="0" w:name="_ah2hhfghcfqv" w:id="13"/>
      <w:bookmarkEnd w:id="13"/>
      <w:r w:rsidDel="00000000" w:rsidR="00000000" w:rsidRPr="00000000">
        <w:rPr>
          <w:b w:val="1"/>
          <w:bCs w:val="1"/>
          <w:color w:val="000000"/>
          <w:sz w:val="24"/>
          <w:szCs w:val="24"/>
          <w:rtl w:val="0"/>
        </w:rPr>
        <w:t xml:space="preserve">2.2.2 What happens to your company as you start to win (internal lens)</w:t>
        <w:br w:type="textWrapping"/>
        <w:t xml:space="preserve">(</w:t>
      </w:r>
      <w:r w:rsidDel="00000000" w:rsidR="00000000" w:rsidRPr="00000000">
        <w:rPr>
          <w:i w:val="1"/>
          <w:iCs w:val="1"/>
          <w:color w:val="000000"/>
          <w:sz w:val="24"/>
          <w:szCs w:val="24"/>
          <w:rtl w:val="0"/>
        </w:rPr>
        <w:t xml:space="preserve">High-level roadmap to achieve your vision)</w:t>
      </w:r>
    </w:p>
    <w:p w:rsidR="00000000" w:rsidDel="00000000" w:rsidP="00000000" w:rsidRDefault="00000000" w:rsidRPr="00000000" w14:paraId="000000DB">
      <w:pPr>
        <w:rPr/>
      </w:pPr>
      <w:r w:rsidDel="00000000" w:rsidR="00000000" w:rsidRPr="00000000">
        <w:rPr>
          <w:rtl w:val="0"/>
        </w:rPr>
        <w:t xml:space="preserve">As PoH gains market dominance, we evolve from a lean startup into a vertically integrated identity infrastructure company. We will scale across four pillars - product, team, research, and policy influence. This unlocks defensibility, new verticals, scale, and long-term category leadership.</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We envision our team to grow in this direction with headcount evolving in this direction:</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Core 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Full-stack product squads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Mobile, privacy tech experts, data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Product &amp; 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Founder-led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Platform PMs for emerging verticals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Head of Identity Experience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Sales &amp; BD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Founder-led sales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Enterprise account executive, Web 2 BDR, founder-led sales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GTM leads and regional sales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Compliance &amp; Legal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External advisor, SOC2 start via consultants/software such as Vanta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Fractional CISO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In-house policy counsel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Customer 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Founder-led customer 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Onboarding and success headcount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Platform support, fraud ops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Research &amp;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See below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Scaled partnerships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Thought leadership, regulation, publications</w:t>
            </w:r>
          </w:p>
        </w:tc>
      </w:tr>
    </w:tbl>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Policy engagement and ecosystem influence</w:t>
      </w:r>
    </w:p>
    <w:p w:rsidR="00000000" w:rsidDel="00000000" w:rsidP="00000000" w:rsidRDefault="00000000" w:rsidRPr="00000000" w14:paraId="000000FC">
      <w:pPr>
        <w:rPr/>
      </w:pPr>
      <w:r w:rsidDel="00000000" w:rsidR="00000000" w:rsidRPr="00000000">
        <w:rPr>
          <w:rtl w:val="0"/>
        </w:rPr>
        <w:t xml:space="preserve">As PoH becomes the infrastructure layer for human identity online, we will contribute to regulatory standards in collaboration with AI governance bodies. PoH will also contribute to best practices for digital ID frameworks in the post-AI era. Finally, PoH will serve as an industry voice in conversations around AI fraud, disinformation, and proof of personhood.</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Research capacity</w:t>
      </w:r>
    </w:p>
    <w:p w:rsidR="00000000" w:rsidDel="00000000" w:rsidP="00000000" w:rsidRDefault="00000000" w:rsidRPr="00000000" w14:paraId="000000FF">
      <w:pPr>
        <w:rPr/>
      </w:pPr>
      <w:r w:rsidDel="00000000" w:rsidR="00000000" w:rsidRPr="00000000">
        <w:rPr>
          <w:rtl w:val="0"/>
        </w:rPr>
        <w:t xml:space="preserve">To stay ahead of increasingly sophisticated AI-driven fraud, we will build a small core internal research team focusing on our core technology. Additionally, we will also collaborate with external researchers on emerging AI-human impersonation technology and testbed bleeding edge anti-fraud and privacy tech.</w:t>
      </w:r>
      <w:r w:rsidDel="00000000" w:rsidR="00000000" w:rsidRPr="00000000">
        <w:rPr>
          <w:rtl w:val="0"/>
        </w:rPr>
      </w:r>
    </w:p>
    <w:p w:rsidR="00000000" w:rsidDel="00000000" w:rsidP="00000000" w:rsidRDefault="00000000" w:rsidRPr="00000000" w14:paraId="00000100">
      <w:pPr>
        <w:pStyle w:val="Heading3"/>
        <w:pBdr>
          <w:top w:color="auto" w:space="0" w:sz="0" w:val="none"/>
          <w:bottom w:color="auto" w:space="0" w:sz="0" w:val="none"/>
          <w:right w:color="auto" w:space="0" w:sz="0" w:val="none"/>
          <w:between w:color="auto" w:space="0" w:sz="0" w:val="none"/>
        </w:pBdr>
        <w:rPr/>
      </w:pPr>
      <w:bookmarkStart w:colFirst="0" w:colLast="0" w:name="_wx9978xzqrrb" w:id="14"/>
      <w:bookmarkEnd w:id="14"/>
      <w:r w:rsidDel="00000000" w:rsidR="00000000" w:rsidRPr="00000000">
        <w:rPr>
          <w:b w:val="1"/>
          <w:bCs w:val="1"/>
          <w:color w:val="000000"/>
          <w:sz w:val="24"/>
          <w:szCs w:val="24"/>
          <w:rtl w:val="0"/>
        </w:rPr>
        <w:t xml:space="preserve">2.2.3 What are your unique insight(s) and how did you generate this? Why do you think it’ll be successful? Why are you confident in winning in this category?</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Our team’s conviction is rooted not just in operating startups, but in deep technical and operational expertise in fraud prevention across both private and public sectors.</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While running a bounty-based web3 platform that grew 10-50% MoM, we fought daily against sophisticated Sybil attacks. We saw how traditional anti-bot defences such as CATPCHAs failed at scale. Firstly, CAPTCHAs were systematically bypassed by AI solvers and users with multiple devices. Secondly, static KYC created onboarding friction, and fraudster were still onboarded post-KYC. Manual review was too slow, expensive, and ineffective against coordinated users.</w:t>
      </w:r>
    </w:p>
    <w:p w:rsidR="00000000" w:rsidDel="00000000" w:rsidP="00000000" w:rsidRDefault="00000000" w:rsidRPr="00000000" w14:paraId="00000104">
      <w:pPr>
        <w:pBdr>
          <w:top w:color="auto" w:space="0" w:sz="0" w:val="none"/>
          <w:bottom w:color="auto" w:space="0" w:sz="0" w:val="none"/>
          <w:right w:color="auto" w:space="0" w:sz="0" w:val="none"/>
          <w:between w:color="auto" w:space="0" w:sz="0" w:val="none"/>
        </w:pBdr>
        <w:rPr/>
      </w:pPr>
      <w:r w:rsidDel="00000000" w:rsidR="00000000" w:rsidRPr="00000000">
        <w:rPr>
          <w:rtl w:val="0"/>
        </w:rPr>
      </w:r>
    </w:p>
    <w:p w:rsidR="00000000" w:rsidDel="00000000" w:rsidP="00000000" w:rsidRDefault="00000000" w:rsidRPr="00000000" w14:paraId="00000105">
      <w:pPr>
        <w:pBdr>
          <w:top w:color="auto" w:space="0" w:sz="0" w:val="none"/>
          <w:bottom w:color="auto" w:space="0" w:sz="0" w:val="none"/>
          <w:right w:color="auto" w:space="0" w:sz="0" w:val="none"/>
          <w:between w:color="auto" w:space="0" w:sz="0" w:val="none"/>
        </w:pBdr>
        <w:rPr/>
      </w:pPr>
      <w:r w:rsidDel="00000000" w:rsidR="00000000" w:rsidRPr="00000000">
        <w:rPr>
          <w:rtl w:val="0"/>
        </w:rPr>
        <w:t xml:space="preserve">Our founder team has experience advising and implementing fraud prevention strategies for government clients, gaining exposure to systemic fraud patterns at scale in public services. We understand how identity manipulation evolves not just in crypto or commerce, but in regulated, high-stakes environments where adversaries are sophisticated, well-funded, and constantly adapting. </w:t>
      </w:r>
    </w:p>
    <w:p w:rsidR="00000000" w:rsidDel="00000000" w:rsidP="00000000" w:rsidRDefault="00000000" w:rsidRPr="00000000" w14:paraId="00000106">
      <w:pPr>
        <w:pBdr>
          <w:top w:color="auto" w:space="0" w:sz="0" w:val="none"/>
          <w:bottom w:color="auto" w:space="0" w:sz="0" w:val="none"/>
          <w:right w:color="auto" w:space="0" w:sz="0" w:val="none"/>
          <w:between w:color="auto" w:space="0" w:sz="0" w:val="none"/>
        </w:pBdr>
        <w:rPr/>
      </w:pPr>
      <w:r w:rsidDel="00000000" w:rsidR="00000000" w:rsidRPr="00000000">
        <w:rPr>
          <w:rtl w:val="0"/>
        </w:rPr>
      </w:r>
    </w:p>
    <w:p w:rsidR="00000000" w:rsidDel="00000000" w:rsidP="00000000" w:rsidRDefault="00000000" w:rsidRPr="00000000" w14:paraId="00000107">
      <w:pPr>
        <w:pBdr>
          <w:top w:color="auto" w:space="0" w:sz="0" w:val="none"/>
          <w:bottom w:color="auto" w:space="0" w:sz="0" w:val="none"/>
          <w:right w:color="auto" w:space="0" w:sz="0" w:val="none"/>
          <w:between w:color="auto" w:space="0" w:sz="0" w:val="none"/>
        </w:pBdr>
        <w:rPr/>
      </w:pPr>
      <w:r w:rsidDel="00000000" w:rsidR="00000000" w:rsidRPr="00000000">
        <w:rPr>
          <w:rtl w:val="0"/>
        </w:rPr>
        <w:t xml:space="preserve">Our team has also supervised graduate student-level research on using network graph analysis to predict fraud, leveraging social graph structures, behavioral anomalies, and network topology to detect fraud rings before they trigger losses. This gave us early exposure to graph- and behavior-based fraud scoring, a cutting-edge approach only now being explored by major fintechs and identity providers. </w:t>
      </w:r>
    </w:p>
    <w:p w:rsidR="00000000" w:rsidDel="00000000" w:rsidP="00000000" w:rsidRDefault="00000000" w:rsidRPr="00000000" w14:paraId="00000108">
      <w:pPr>
        <w:pBdr>
          <w:top w:color="auto" w:space="0" w:sz="0" w:val="none"/>
          <w:bottom w:color="auto" w:space="0" w:sz="0" w:val="none"/>
          <w:right w:color="auto" w:space="0" w:sz="0" w:val="none"/>
          <w:between w:color="auto" w:space="0" w:sz="0" w:val="none"/>
        </w:pBdr>
        <w:rPr/>
      </w:pPr>
      <w:r w:rsidDel="00000000" w:rsidR="00000000" w:rsidRPr="00000000">
        <w:rPr>
          <w:rtl w:val="0"/>
        </w:rPr>
      </w:r>
    </w:p>
    <w:p w:rsidR="00000000" w:rsidDel="00000000" w:rsidP="00000000" w:rsidRDefault="00000000" w:rsidRPr="00000000" w14:paraId="00000109">
      <w:pPr>
        <w:pBdr>
          <w:top w:color="auto" w:space="0" w:sz="0" w:val="none"/>
          <w:bottom w:color="auto" w:space="0" w:sz="0" w:val="none"/>
          <w:right w:color="auto" w:space="0" w:sz="0" w:val="none"/>
          <w:between w:color="auto" w:space="0" w:sz="0" w:val="none"/>
        </w:pBdr>
        <w:rPr/>
      </w:pPr>
      <w:r w:rsidDel="00000000" w:rsidR="00000000" w:rsidRPr="00000000">
        <w:rPr>
          <w:rtl w:val="0"/>
        </w:rPr>
        <w:t xml:space="preserve">These combined experiences led to two critical realizations that few others in identity see clearly:</w:t>
      </w:r>
    </w:p>
    <w:p w:rsidR="00000000" w:rsidDel="00000000" w:rsidP="00000000" w:rsidRDefault="00000000" w:rsidRPr="00000000" w14:paraId="0000010A">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tl w:val="0"/>
        </w:rPr>
        <w:t xml:space="preserve">Proof of Humanity must be continuous, not static. One-time checks are insufficient and human-ness must be monitored and revalidated over time without hurting UX.</w:t>
      </w:r>
    </w:p>
    <w:p w:rsidR="00000000" w:rsidDel="00000000" w:rsidP="00000000" w:rsidRDefault="00000000" w:rsidRPr="00000000" w14:paraId="0000010B">
      <w:pPr>
        <w:numPr>
          <w:ilvl w:val="0"/>
          <w:numId w:val="1"/>
        </w:numPr>
        <w:pBdr>
          <w:top w:color="auto" w:space="0" w:sz="0" w:val="none"/>
          <w:bottom w:color="auto" w:space="0" w:sz="0" w:val="none"/>
          <w:right w:color="auto" w:space="0" w:sz="0" w:val="none"/>
          <w:between w:color="auto" w:space="0" w:sz="0" w:val="none"/>
        </w:pBdr>
        <w:ind w:left="720" w:hanging="360"/>
        <w:rPr/>
      </w:pPr>
      <w:r w:rsidDel="00000000" w:rsidR="00000000" w:rsidRPr="00000000">
        <w:rPr>
          <w:rtl w:val="0"/>
        </w:rPr>
        <w:t xml:space="preserve">Verification must be user-aligned, not compliance-imposed. Users must have immediate, tangible benefits for verifying their humanity; otherwise, adoption will always lag behind fraud.</w:t>
      </w:r>
    </w:p>
    <w:p w:rsidR="00000000" w:rsidDel="00000000" w:rsidP="00000000" w:rsidRDefault="00000000" w:rsidRPr="00000000" w14:paraId="0000010C">
      <w:pPr>
        <w:pBdr>
          <w:top w:color="auto" w:space="0" w:sz="0" w:val="none"/>
          <w:bottom w:color="auto" w:space="0" w:sz="0" w:val="none"/>
          <w:right w:color="auto" w:space="0" w:sz="0" w:val="none"/>
          <w:between w:color="auto" w:space="0" w:sz="0" w:val="none"/>
        </w:pBdr>
        <w:rPr/>
      </w:pPr>
      <w:r w:rsidDel="00000000" w:rsidR="00000000" w:rsidRPr="00000000">
        <w:rPr>
          <w:rtl w:val="0"/>
        </w:rPr>
      </w:r>
    </w:p>
    <w:p w:rsidR="00000000" w:rsidDel="00000000" w:rsidP="00000000" w:rsidRDefault="00000000" w:rsidRPr="00000000" w14:paraId="0000010D">
      <w:pPr>
        <w:pBdr>
          <w:top w:color="auto" w:space="0" w:sz="0" w:val="none"/>
          <w:bottom w:color="auto" w:space="0" w:sz="0" w:val="none"/>
          <w:right w:color="auto" w:space="0" w:sz="0" w:val="none"/>
          <w:between w:color="auto" w:space="0" w:sz="0" w:val="none"/>
        </w:pBdr>
        <w:rPr/>
      </w:pPr>
      <w:r w:rsidDel="00000000" w:rsidR="00000000" w:rsidRPr="00000000">
        <w:rPr>
          <w:rtl w:val="0"/>
        </w:rPr>
        <w:t xml:space="preserve">We are confident we will win this category because firstly we’re built for the AI-fraud era, i.e. we build with the expectation that scammers will be using AI to do harm. Secondly, we align platform and user incentives by repositioning verification as a win-win. We’ve also fought fraud in different forms, and we anticipate being able to stay ahead nimbly. Lastly, there are massive tailwinds from regulation and market demand for identity solutions.</w:t>
      </w:r>
    </w:p>
    <w:p w:rsidR="00000000" w:rsidDel="00000000" w:rsidP="00000000" w:rsidRDefault="00000000" w:rsidRPr="00000000" w14:paraId="0000010E">
      <w:pPr>
        <w:pStyle w:val="Heading2"/>
        <w:rPr>
          <w:b w:val="1"/>
          <w:bCs w:val="1"/>
        </w:rPr>
      </w:pPr>
      <w:bookmarkStart w:colFirst="0" w:colLast="0" w:name="_xppdzptpuf9f" w:id="15"/>
      <w:bookmarkEnd w:id="15"/>
      <w:r w:rsidDel="00000000" w:rsidR="00000000" w:rsidRPr="00000000">
        <w:rPr>
          <w:b w:val="1"/>
          <w:bCs w:val="1"/>
          <w:rtl w:val="0"/>
        </w:rPr>
        <w:t xml:space="preserve">2.3 Competitive Landscape</w:t>
      </w:r>
    </w:p>
    <w:p w:rsidR="00000000" w:rsidDel="00000000" w:rsidP="00000000" w:rsidRDefault="00000000" w:rsidRPr="00000000" w14:paraId="0000010F">
      <w:pPr>
        <w:pStyle w:val="Heading3"/>
        <w:pBdr>
          <w:top w:color="auto" w:space="0" w:sz="0" w:val="none"/>
          <w:bottom w:color="auto" w:space="0" w:sz="0" w:val="none"/>
          <w:right w:color="auto" w:space="0" w:sz="0" w:val="none"/>
          <w:between w:color="auto" w:space="0" w:sz="0" w:val="none"/>
        </w:pBdr>
        <w:rPr>
          <w:i w:val="1"/>
          <w:iCs w:val="1"/>
          <w:color w:val="000000"/>
          <w:sz w:val="24"/>
          <w:szCs w:val="24"/>
        </w:rPr>
      </w:pPr>
      <w:bookmarkStart w:colFirst="0" w:colLast="0" w:name="_6dqu7zobp8uk" w:id="16"/>
      <w:bookmarkEnd w:id="16"/>
      <w:r w:rsidDel="00000000" w:rsidR="00000000" w:rsidRPr="00000000">
        <w:rPr>
          <w:b w:val="1"/>
          <w:bCs w:val="1"/>
          <w:color w:val="000000"/>
          <w:sz w:val="24"/>
          <w:szCs w:val="24"/>
          <w:rtl w:val="0"/>
        </w:rPr>
        <w:t xml:space="preserve">2.3.1 Tell me about the competitive landscape and why the world needs this solution </w:t>
        <w:br w:type="textWrapping"/>
      </w:r>
      <w:r w:rsidDel="00000000" w:rsidR="00000000" w:rsidRPr="00000000">
        <w:rPr>
          <w:i w:val="1"/>
          <w:iCs w:val="1"/>
          <w:color w:val="000000"/>
          <w:sz w:val="24"/>
          <w:szCs w:val="24"/>
          <w:rtl w:val="0"/>
        </w:rPr>
        <w:t xml:space="preserve">(Where are the gaps in the market?)</w:t>
      </w:r>
    </w:p>
    <w:p w:rsidR="00000000" w:rsidDel="00000000" w:rsidP="00000000" w:rsidRDefault="00000000" w:rsidRPr="00000000" w14:paraId="00000110">
      <w:pPr>
        <w:rPr/>
      </w:pPr>
      <w:r w:rsidDel="00000000" w:rsidR="00000000" w:rsidRPr="00000000">
        <w:rPr>
          <w:rtl w:val="0"/>
        </w:rPr>
        <w:t xml:space="preserve">Today’s identity landscape is split across compliance tools, centralized Web 2 SSO systems, and web3 tools. None of the solutions address the root problem of ongoing, scalable, and privacy-preserving UX-friendly human verification in the post-AI era.</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Key market failures:</w:t>
      </w:r>
    </w:p>
    <w:p w:rsidR="00000000" w:rsidDel="00000000" w:rsidP="00000000" w:rsidRDefault="00000000" w:rsidRPr="00000000" w14:paraId="00000113">
      <w:pPr>
        <w:numPr>
          <w:ilvl w:val="0"/>
          <w:numId w:val="17"/>
        </w:numPr>
        <w:ind w:left="720" w:hanging="360"/>
        <w:rPr>
          <w:u w:val="none"/>
        </w:rPr>
      </w:pPr>
      <w:r w:rsidDel="00000000" w:rsidR="00000000" w:rsidRPr="00000000">
        <w:rPr>
          <w:rtl w:val="0"/>
        </w:rPr>
        <w:t xml:space="preserve">Web2 identity providers (Entra, Affinidi, Okta, Auth0, Google): </w:t>
      </w:r>
    </w:p>
    <w:p w:rsidR="00000000" w:rsidDel="00000000" w:rsidP="00000000" w:rsidRDefault="00000000" w:rsidRPr="00000000" w14:paraId="00000114">
      <w:pPr>
        <w:numPr>
          <w:ilvl w:val="1"/>
          <w:numId w:val="17"/>
        </w:numPr>
        <w:ind w:left="1440" w:hanging="360"/>
        <w:rPr>
          <w:u w:val="none"/>
        </w:rPr>
      </w:pPr>
      <w:r w:rsidDel="00000000" w:rsidR="00000000" w:rsidRPr="00000000">
        <w:rPr>
          <w:rtl w:val="0"/>
        </w:rPr>
        <w:t xml:space="preserve">Static checks are insufficient in catching fraudsets post-onboarding</w:t>
      </w:r>
    </w:p>
    <w:p w:rsidR="00000000" w:rsidDel="00000000" w:rsidP="00000000" w:rsidRDefault="00000000" w:rsidRPr="00000000" w14:paraId="00000115">
      <w:pPr>
        <w:numPr>
          <w:ilvl w:val="1"/>
          <w:numId w:val="17"/>
        </w:numPr>
        <w:ind w:left="1440" w:hanging="360"/>
        <w:rPr>
          <w:u w:val="none"/>
        </w:rPr>
      </w:pPr>
      <w:r w:rsidDel="00000000" w:rsidR="00000000" w:rsidRPr="00000000">
        <w:rPr>
          <w:rtl w:val="0"/>
        </w:rPr>
        <w:t xml:space="preserve">Susceptible to data breaches since it is a single point of failure </w:t>
      </w:r>
    </w:p>
    <w:p w:rsidR="00000000" w:rsidDel="00000000" w:rsidP="00000000" w:rsidRDefault="00000000" w:rsidRPr="00000000" w14:paraId="00000116">
      <w:pPr>
        <w:numPr>
          <w:ilvl w:val="0"/>
          <w:numId w:val="17"/>
        </w:numPr>
        <w:ind w:left="720" w:hanging="360"/>
        <w:rPr>
          <w:u w:val="none"/>
        </w:rPr>
      </w:pPr>
      <w:r w:rsidDel="00000000" w:rsidR="00000000" w:rsidRPr="00000000">
        <w:rPr>
          <w:rtl w:val="0"/>
        </w:rPr>
        <w:t xml:space="preserve">Lack of user incentives to continuously verify their humanity</w:t>
      </w:r>
    </w:p>
    <w:p w:rsidR="00000000" w:rsidDel="00000000" w:rsidP="00000000" w:rsidRDefault="00000000" w:rsidRPr="00000000" w14:paraId="00000117">
      <w:pPr>
        <w:numPr>
          <w:ilvl w:val="1"/>
          <w:numId w:val="17"/>
        </w:numPr>
        <w:ind w:left="1440" w:hanging="360"/>
        <w:rPr>
          <w:u w:val="none"/>
        </w:rPr>
      </w:pPr>
      <w:r w:rsidDel="00000000" w:rsidR="00000000" w:rsidRPr="00000000">
        <w:rPr>
          <w:rtl w:val="0"/>
        </w:rPr>
        <w:t xml:space="preserve">There is a fine balance between user experience and verification</w:t>
      </w:r>
    </w:p>
    <w:p w:rsidR="00000000" w:rsidDel="00000000" w:rsidP="00000000" w:rsidRDefault="00000000" w:rsidRPr="00000000" w14:paraId="00000118">
      <w:pPr>
        <w:numPr>
          <w:ilvl w:val="1"/>
          <w:numId w:val="17"/>
        </w:numPr>
        <w:ind w:left="1440" w:hanging="360"/>
        <w:rPr>
          <w:u w:val="none"/>
        </w:rPr>
      </w:pPr>
      <w:r w:rsidDel="00000000" w:rsidR="00000000" w:rsidRPr="00000000">
        <w:rPr>
          <w:rtl w:val="0"/>
        </w:rPr>
        <w:t xml:space="preserve">Without incentives, these steps are seen as friction which leads to increased drop-off rates</w:t>
      </w:r>
    </w:p>
    <w:p w:rsidR="00000000" w:rsidDel="00000000" w:rsidP="00000000" w:rsidRDefault="00000000" w:rsidRPr="00000000" w14:paraId="00000119">
      <w:pPr>
        <w:numPr>
          <w:ilvl w:val="0"/>
          <w:numId w:val="17"/>
        </w:numPr>
        <w:ind w:left="720" w:hanging="360"/>
        <w:rPr>
          <w:u w:val="none"/>
        </w:rPr>
      </w:pPr>
      <w:r w:rsidDel="00000000" w:rsidR="00000000" w:rsidRPr="00000000">
        <w:rPr>
          <w:rtl w:val="0"/>
        </w:rPr>
        <w:t xml:space="preserve">Biometric-based solutions (Worldcoin): </w:t>
      </w:r>
    </w:p>
    <w:p w:rsidR="00000000" w:rsidDel="00000000" w:rsidP="00000000" w:rsidRDefault="00000000" w:rsidRPr="00000000" w14:paraId="0000011A">
      <w:pPr>
        <w:numPr>
          <w:ilvl w:val="1"/>
          <w:numId w:val="17"/>
        </w:numPr>
        <w:ind w:left="1440" w:hanging="360"/>
        <w:rPr>
          <w:u w:val="none"/>
        </w:rPr>
      </w:pPr>
      <w:r w:rsidDel="00000000" w:rsidR="00000000" w:rsidRPr="00000000">
        <w:rPr>
          <w:rtl w:val="0"/>
        </w:rPr>
        <w:t xml:space="preserve">Not scalable</w:t>
      </w:r>
      <w:r w:rsidDel="00000000" w:rsidR="00000000" w:rsidRPr="00000000">
        <w:rPr>
          <w:rtl w:val="0"/>
        </w:rPr>
      </w:r>
    </w:p>
    <w:p w:rsidR="00000000" w:rsidDel="00000000" w:rsidP="00000000" w:rsidRDefault="00000000" w:rsidRPr="00000000" w14:paraId="0000011B">
      <w:pPr>
        <w:ind w:left="0" w:firstLine="0"/>
        <w:rPr/>
      </w:pPr>
      <w:r w:rsidDel="00000000" w:rsidR="00000000" w:rsidRPr="00000000">
        <w:rPr>
          <w:rtl w:val="0"/>
        </w:rPr>
      </w:r>
    </w:p>
    <w:p w:rsidR="00000000" w:rsidDel="00000000" w:rsidP="00000000" w:rsidRDefault="00000000" w:rsidRPr="00000000" w14:paraId="0000011C">
      <w:pPr>
        <w:pBdr>
          <w:top w:color="auto" w:space="0" w:sz="0" w:val="none"/>
          <w:bottom w:color="auto" w:space="0" w:sz="0" w:val="none"/>
          <w:right w:color="auto" w:space="0" w:sz="0" w:val="none"/>
          <w:between w:color="auto" w:space="0" w:sz="0" w:val="none"/>
        </w:pBdr>
        <w:rPr>
          <w:b w:val="1"/>
          <w:bCs w:val="1"/>
          <w:sz w:val="24"/>
          <w:szCs w:val="24"/>
        </w:rPr>
      </w:pPr>
      <w:r w:rsidDel="00000000" w:rsidR="00000000" w:rsidRPr="00000000">
        <w:rPr>
          <w:b w:val="1"/>
          <w:bCs w:val="1"/>
          <w:sz w:val="24"/>
          <w:szCs w:val="24"/>
          <w:rtl w:val="0"/>
        </w:rPr>
        <w:t xml:space="preserve">2.3.2 Walk through each of the players, their incentives, what drives them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3990"/>
        <w:gridCol w:w="3390"/>
        <w:tblGridChange w:id="0">
          <w:tblGrid>
            <w:gridCol w:w="1980"/>
            <w:gridCol w:w="3990"/>
            <w:gridCol w:w="33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Incentives (why they care)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Drivers (what moves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CAPTCHA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have as many humans complete their captchas as possible to train models</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Create low-cost defense at massive scale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CAPTCHA solves per day</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Publisher partners</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AI training accuracy</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Model training outcomes, i.e. is my Google model better after using CAPTCHA-trained data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 2 Identity</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Microsoft Entra, Okta</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Selling secure enterprise access management and SSO integrations, and these are anchored to corporate identity stacks.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Number of provisioned accounts</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Renewal rates and B2B contracts</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Alignment with IT and CISO teams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web3 Identity</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Worldcoin, ETH PoH, Kilt Protocol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prevent Sybil attacks in token launches, DAO voting, and airdrops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Token movement</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Price movement</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Verified human count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KYC Solutions</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Onfido / Jumio, Civic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Serve regulated industries such as fintech</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Monetize based on onboarding</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Help clients meet compliance mandates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API volume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KYC pass rates</w:t>
              <w:br w:type="textWrapping"/>
              <w:t xml:space="preserve">There is a fine balance between passing people and stopping them - too many stopped will mean they’re too strict and might be dropped, too lax and they might be letting bad players in</w:t>
            </w:r>
          </w:p>
        </w:tc>
      </w:tr>
    </w:tbl>
    <w:p w:rsidR="00000000" w:rsidDel="00000000" w:rsidP="00000000" w:rsidRDefault="00000000" w:rsidRPr="00000000" w14:paraId="00000148">
      <w:pPr>
        <w:pStyle w:val="Heading3"/>
        <w:spacing w:after="240" w:before="240" w:lineRule="auto"/>
        <w:rPr/>
      </w:pPr>
      <w:bookmarkStart w:colFirst="0" w:colLast="0" w:name="_sg373q5vgmhj" w:id="17"/>
      <w:bookmarkEnd w:id="17"/>
      <w:r w:rsidDel="00000000" w:rsidR="00000000" w:rsidRPr="00000000">
        <w:rPr>
          <w:b w:val="1"/>
          <w:bCs w:val="1"/>
          <w:color w:val="000000"/>
          <w:sz w:val="24"/>
          <w:szCs w:val="24"/>
          <w:rtl w:val="0"/>
        </w:rPr>
        <w:t xml:space="preserve">2.3.3 What are your differentiating factors?</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Existing verification systems, e.g., Okta, Microsoft, Worldcoin, rely heavily on centralized identity systems and static checks, failing to provide ongoing verification and suffering from scalability and privacy issues. Users find current methods to be compliance burdens without any incentives to engage.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Our approach instead combines a user incentivisation model that turns verification into a rewarding experience whilst making human user verification continuous using device-native biometrics (such as face ID or fingerprints) combined with behavioral meta scoring to thwart bots. This uses privacy-preserving technology, e.g., ZK-proofs, to protect user data while affirming </w:t>
      </w:r>
      <w:r w:rsidDel="00000000" w:rsidR="00000000" w:rsidRPr="00000000">
        <w:rPr>
          <w:rtl w:val="0"/>
        </w:rPr>
        <w:t xml:space="preserve">identi</w:t>
      </w:r>
      <w:r w:rsidDel="00000000" w:rsidR="00000000" w:rsidRPr="00000000">
        <w:rPr>
          <w:rtl w:val="0"/>
        </w:rPr>
        <w:t xml:space="preserve">ty.</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Separately, we have a team of experienced full-stack serial entrepreneurs who have gone through the trenches and are concerned about the state of the world in the AI era. </w:t>
      </w:r>
    </w:p>
    <w:p w:rsidR="00000000" w:rsidDel="00000000" w:rsidP="00000000" w:rsidRDefault="00000000" w:rsidRPr="00000000" w14:paraId="0000014E">
      <w:pPr>
        <w:pStyle w:val="Heading3"/>
        <w:rPr>
          <w:b w:val="1"/>
          <w:bCs w:val="1"/>
          <w:color w:val="000000"/>
          <w:sz w:val="24"/>
          <w:szCs w:val="24"/>
        </w:rPr>
      </w:pPr>
      <w:bookmarkStart w:colFirst="0" w:colLast="0" w:name="_kqlmyvla0a66" w:id="18"/>
      <w:bookmarkEnd w:id="18"/>
      <w:r w:rsidDel="00000000" w:rsidR="00000000" w:rsidRPr="00000000">
        <w:rPr>
          <w:b w:val="1"/>
          <w:bCs w:val="1"/>
          <w:color w:val="000000"/>
          <w:sz w:val="24"/>
          <w:szCs w:val="24"/>
          <w:rtl w:val="0"/>
        </w:rPr>
        <w:t xml:space="preserve">2.3.4 Are there players in the market that we should partner with for go-to-market/integration/strategic partnerships?</w:t>
      </w:r>
    </w:p>
    <w:p w:rsidR="00000000" w:rsidDel="00000000" w:rsidP="00000000" w:rsidRDefault="00000000" w:rsidRPr="00000000" w14:paraId="0000014F">
      <w:pPr>
        <w:rPr/>
      </w:pPr>
      <w:r w:rsidDel="00000000" w:rsidR="00000000" w:rsidRPr="00000000">
        <w:rPr>
          <w:rtl w:val="0"/>
        </w:rPr>
        <w:t xml:space="preserve">Given the nature of the problem that we are trying to solve, our approach is to integrate wherever possible, compete where necessary, and ride the growth curves of category leaders and grow alongside them.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Immediate GTM integration targets (web3)</w:t>
      </w:r>
    </w:p>
    <w:p w:rsidR="00000000" w:rsidDel="00000000" w:rsidP="00000000" w:rsidRDefault="00000000" w:rsidRPr="00000000" w14:paraId="00000152">
      <w:pPr>
        <w:numPr>
          <w:ilvl w:val="0"/>
          <w:numId w:val="12"/>
        </w:numPr>
        <w:ind w:left="720" w:hanging="360"/>
        <w:rPr>
          <w:u w:val="none"/>
        </w:rPr>
      </w:pPr>
      <w:r w:rsidDel="00000000" w:rsidR="00000000" w:rsidRPr="00000000">
        <w:rPr>
          <w:rtl w:val="0"/>
        </w:rPr>
        <w:t xml:space="preserve">Galaxy, Layer3, TaskOn - plug PoH into existing reward mechanics</w:t>
      </w:r>
    </w:p>
    <w:p w:rsidR="00000000" w:rsidDel="00000000" w:rsidP="00000000" w:rsidRDefault="00000000" w:rsidRPr="00000000" w14:paraId="00000153">
      <w:pPr>
        <w:numPr>
          <w:ilvl w:val="0"/>
          <w:numId w:val="12"/>
        </w:numPr>
        <w:ind w:left="720" w:hanging="360"/>
        <w:rPr>
          <w:u w:val="none"/>
        </w:rPr>
      </w:pPr>
      <w:r w:rsidDel="00000000" w:rsidR="00000000" w:rsidRPr="00000000">
        <w:rPr>
          <w:rtl w:val="0"/>
        </w:rPr>
        <w:t xml:space="preserve">StackUp - major entry into learn-to-earn</w:t>
      </w:r>
    </w:p>
    <w:p w:rsidR="00000000" w:rsidDel="00000000" w:rsidP="00000000" w:rsidRDefault="00000000" w:rsidRPr="00000000" w14:paraId="00000154">
      <w:pPr>
        <w:numPr>
          <w:ilvl w:val="0"/>
          <w:numId w:val="12"/>
        </w:numPr>
        <w:ind w:left="720" w:hanging="360"/>
        <w:rPr>
          <w:u w:val="none"/>
        </w:rPr>
      </w:pPr>
      <w:r w:rsidDel="00000000" w:rsidR="00000000" w:rsidRPr="00000000">
        <w:rPr>
          <w:rtl w:val="0"/>
        </w:rPr>
        <w:t xml:space="preserve">Ethlas - web3 gaming use case where fraud and bots undermine trust</w:t>
      </w:r>
    </w:p>
    <w:p w:rsidR="00000000" w:rsidDel="00000000" w:rsidP="00000000" w:rsidRDefault="00000000" w:rsidRPr="00000000" w14:paraId="00000155">
      <w:pPr>
        <w:numPr>
          <w:ilvl w:val="0"/>
          <w:numId w:val="12"/>
        </w:numPr>
        <w:ind w:left="720" w:hanging="360"/>
        <w:rPr>
          <w:u w:val="none"/>
        </w:rPr>
      </w:pPr>
      <w:r w:rsidDel="00000000" w:rsidR="00000000" w:rsidRPr="00000000">
        <w:rPr>
          <w:rtl w:val="0"/>
        </w:rPr>
        <w:t xml:space="preserve">Projects with airdrops - pre-token launch airdrop platforms</w:t>
      </w: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Strategic partnerships (Web 2)</w:t>
      </w:r>
    </w:p>
    <w:p w:rsidR="00000000" w:rsidDel="00000000" w:rsidP="00000000" w:rsidRDefault="00000000" w:rsidRPr="00000000" w14:paraId="00000158">
      <w:pPr>
        <w:numPr>
          <w:ilvl w:val="0"/>
          <w:numId w:val="4"/>
        </w:numPr>
        <w:ind w:left="720" w:hanging="360"/>
        <w:rPr>
          <w:u w:val="none"/>
        </w:rPr>
      </w:pPr>
      <w:r w:rsidDel="00000000" w:rsidR="00000000" w:rsidRPr="00000000">
        <w:rPr>
          <w:rtl w:val="0"/>
        </w:rPr>
        <w:t xml:space="preserve">Supabase - developer infra bundling PoH as part of an auth stack</w:t>
      </w:r>
    </w:p>
    <w:p w:rsidR="00000000" w:rsidDel="00000000" w:rsidP="00000000" w:rsidRDefault="00000000" w:rsidRPr="00000000" w14:paraId="00000159">
      <w:pPr>
        <w:pStyle w:val="Heading2"/>
        <w:rPr>
          <w:b w:val="1"/>
          <w:bCs w:val="1"/>
        </w:rPr>
      </w:pPr>
      <w:bookmarkStart w:colFirst="0" w:colLast="0" w:name="_h13a46srti7a" w:id="19"/>
      <w:bookmarkEnd w:id="19"/>
      <w:r w:rsidDel="00000000" w:rsidR="00000000" w:rsidRPr="00000000">
        <w:rPr>
          <w:b w:val="1"/>
          <w:bCs w:val="1"/>
          <w:rtl w:val="0"/>
        </w:rPr>
        <w:t xml:space="preserve">2.4 Technology</w:t>
      </w:r>
    </w:p>
    <w:p w:rsidR="00000000" w:rsidDel="00000000" w:rsidP="00000000" w:rsidRDefault="00000000" w:rsidRPr="00000000" w14:paraId="0000015A">
      <w:pPr>
        <w:pStyle w:val="Heading3"/>
        <w:rPr>
          <w:b w:val="1"/>
          <w:bCs w:val="1"/>
          <w:color w:val="000000"/>
          <w:sz w:val="24"/>
          <w:szCs w:val="24"/>
        </w:rPr>
      </w:pPr>
      <w:bookmarkStart w:colFirst="0" w:colLast="0" w:name="_az8iu9va3uek" w:id="20"/>
      <w:bookmarkEnd w:id="20"/>
      <w:r w:rsidDel="00000000" w:rsidR="00000000" w:rsidRPr="00000000">
        <w:rPr>
          <w:b w:val="1"/>
          <w:bCs w:val="1"/>
          <w:color w:val="000000"/>
          <w:sz w:val="24"/>
          <w:szCs w:val="24"/>
          <w:rtl w:val="0"/>
        </w:rPr>
        <w:t xml:space="preserve">2.4.1 What are the core tech capabilities to build and how?</w:t>
      </w:r>
    </w:p>
    <w:p w:rsidR="00000000" w:rsidDel="00000000" w:rsidP="00000000" w:rsidRDefault="00000000" w:rsidRPr="00000000" w14:paraId="0000015B">
      <w:pPr>
        <w:rPr/>
      </w:pPr>
      <w:r w:rsidDel="00000000" w:rsidR="00000000" w:rsidRPr="00000000">
        <w:rPr>
          <w:rtl w:val="0"/>
        </w:rPr>
        <w:t xml:space="preserve">To deliver a scalable, privacy-first Proof of Humanity system fit for both Web 2 and Web3 environments, we must build the following core capabilities:</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numPr>
          <w:ilvl w:val="0"/>
          <w:numId w:val="15"/>
        </w:numPr>
        <w:ind w:left="720" w:hanging="360"/>
        <w:rPr/>
      </w:pPr>
      <w:r w:rsidDel="00000000" w:rsidR="00000000" w:rsidRPr="00000000">
        <w:rPr>
          <w:rtl w:val="0"/>
        </w:rPr>
        <w:t xml:space="preserve">Privacy-Preserving Proof Engine (ZKPs): We will implement customizable zero-knowledge proof circuits using frameworks like Semaphore to verify identity assertions, e.g., uniqueness, humanity, without revealing raw data. This preserves privacy and enables portability across apps. This will power PoH verifications that can be cryptographically validated without storing PII.\</w:t>
      </w:r>
    </w:p>
    <w:p w:rsidR="00000000" w:rsidDel="00000000" w:rsidP="00000000" w:rsidRDefault="00000000" w:rsidRPr="00000000" w14:paraId="0000015E">
      <w:pPr>
        <w:numPr>
          <w:ilvl w:val="0"/>
          <w:numId w:val="15"/>
        </w:numPr>
        <w:ind w:left="720" w:hanging="360"/>
        <w:rPr/>
      </w:pPr>
      <w:r w:rsidDel="00000000" w:rsidR="00000000" w:rsidRPr="00000000">
        <w:rPr>
          <w:rtl w:val="0"/>
        </w:rPr>
        <w:t xml:space="preserve">Device-Native Biometric Integration: We’ll leverage OS-level biometric interfaces such as iOS Face ID and Android BiometricPrompt to authenticate users without the need for external hardware or document uploads. Unlike Worldcoin’s Orb model, this approach scales with smartphones already in users’ hands.</w:t>
      </w:r>
    </w:p>
    <w:p w:rsidR="00000000" w:rsidDel="00000000" w:rsidP="00000000" w:rsidRDefault="00000000" w:rsidRPr="00000000" w14:paraId="0000015F">
      <w:pPr>
        <w:numPr>
          <w:ilvl w:val="0"/>
          <w:numId w:val="15"/>
        </w:numPr>
        <w:ind w:left="720" w:hanging="360"/>
        <w:rPr/>
      </w:pPr>
      <w:r w:rsidDel="00000000" w:rsidR="00000000" w:rsidRPr="00000000">
        <w:rPr>
          <w:rtl w:val="0"/>
        </w:rPr>
        <w:t xml:space="preserve">Continuous Behavioral Meta-Scoring: We will build in-house behavioral analysis systems that track passive signals, e.g., device metadata, over time to assign a “humanity score” to each user. This allows for ongoing re-verification and detects bot takeovers after initial onboarding.</w:t>
      </w:r>
    </w:p>
    <w:p w:rsidR="00000000" w:rsidDel="00000000" w:rsidP="00000000" w:rsidRDefault="00000000" w:rsidRPr="00000000" w14:paraId="00000160">
      <w:pPr>
        <w:numPr>
          <w:ilvl w:val="0"/>
          <w:numId w:val="15"/>
        </w:numPr>
        <w:ind w:left="720" w:hanging="360"/>
        <w:rPr/>
      </w:pPr>
      <w:r w:rsidDel="00000000" w:rsidR="00000000" w:rsidRPr="00000000">
        <w:rPr>
          <w:rtl w:val="0"/>
        </w:rPr>
        <w:t xml:space="preserve">Anti-Fraud Graph Intelligence: Using Neo4j and custom inference layers, we will construct a dynamic fraud graph based on user behavior, metadata, and social network patterns. This creates a real-time Sybil resistance engine that flags anomalous connections and identifies coordinated bot networks.</w:t>
      </w:r>
    </w:p>
    <w:p w:rsidR="00000000" w:rsidDel="00000000" w:rsidP="00000000" w:rsidRDefault="00000000" w:rsidRPr="00000000" w14:paraId="00000161">
      <w:pPr>
        <w:numPr>
          <w:ilvl w:val="0"/>
          <w:numId w:val="15"/>
        </w:numPr>
        <w:ind w:left="720" w:hanging="360"/>
        <w:rPr/>
      </w:pPr>
      <w:r w:rsidDel="00000000" w:rsidR="00000000" w:rsidRPr="00000000">
        <w:rPr>
          <w:rtl w:val="0"/>
        </w:rPr>
        <w:t xml:space="preserve">SDK/API Developer Infrastructure: We will provide lightweight SDKs for mobile and web that allow any platform,, be it Web 2 or web3 - to integrate PoH checks with minimal effort. The dev experience will prioritize a “one-line integration” feel, abstracting complexity away from the host platform.</w:t>
      </w:r>
    </w:p>
    <w:p w:rsidR="00000000" w:rsidDel="00000000" w:rsidP="00000000" w:rsidRDefault="00000000" w:rsidRPr="00000000" w14:paraId="00000162">
      <w:pPr>
        <w:pStyle w:val="Heading3"/>
        <w:rPr>
          <w:b w:val="1"/>
          <w:bCs w:val="1"/>
          <w:color w:val="000000"/>
          <w:sz w:val="24"/>
          <w:szCs w:val="24"/>
        </w:rPr>
      </w:pPr>
      <w:bookmarkStart w:colFirst="0" w:colLast="0" w:name="_fw64wvccuqjm" w:id="21"/>
      <w:bookmarkEnd w:id="21"/>
      <w:r w:rsidDel="00000000" w:rsidR="00000000" w:rsidRPr="00000000">
        <w:rPr>
          <w:b w:val="1"/>
          <w:bCs w:val="1"/>
          <w:color w:val="000000"/>
          <w:sz w:val="24"/>
          <w:szCs w:val="24"/>
          <w:rtl w:val="0"/>
        </w:rPr>
        <w:t xml:space="preserve">2.4.2 What tech stack and why?</w:t>
      </w:r>
    </w:p>
    <w:p w:rsidR="00000000" w:rsidDel="00000000" w:rsidP="00000000" w:rsidRDefault="00000000" w:rsidRPr="00000000" w14:paraId="00000163">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Frontend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Next.js + Tailwind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 facto frontend stack with mature developer experience, easy to hire for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Mobile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React Native SDK</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Lightweight integration for Android/iOS PoH companion app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Backend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NodeJS + Rust microservices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Async processing + high performance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ZKP</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Semaphore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Proven ZKP tooling with active developer ecosystem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Infra</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AWS, Supabase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Secure scalable cloud and regional data residency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Behavioural Scoring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Machine learning based in-house scoring engine, housed in FastAPI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API-based microservice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Graph Intelligence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Neo4j</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 facto graph analysis and cluster detection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CI/CD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Vercel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Rapid iteration with enterprise-grade compliance</w:t>
            </w:r>
          </w:p>
        </w:tc>
      </w:tr>
    </w:tbl>
    <w:p w:rsidR="00000000" w:rsidDel="00000000" w:rsidP="00000000" w:rsidRDefault="00000000" w:rsidRPr="00000000" w14:paraId="0000017F">
      <w:pPr>
        <w:pStyle w:val="Heading3"/>
        <w:rPr/>
      </w:pPr>
      <w:bookmarkStart w:colFirst="0" w:colLast="0" w:name="_2ff48wrdazj" w:id="22"/>
      <w:bookmarkEnd w:id="22"/>
      <w:r w:rsidDel="00000000" w:rsidR="00000000" w:rsidRPr="00000000">
        <w:rPr>
          <w:b w:val="1"/>
          <w:bCs w:val="1"/>
          <w:color w:val="000000"/>
          <w:sz w:val="24"/>
          <w:szCs w:val="24"/>
          <w:rtl w:val="0"/>
        </w:rPr>
        <w:t xml:space="preserve">2.4.3 What must we build ourselves and what can be integrated?</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Build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Integrate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Core ZK circuit logic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Biometric interface via OS SDKs, e.g., FaceID and Android BiometricPrompt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Behavioural meta-scoring models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Auth providers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Fraud graph inference engine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Wallet connectors (web3)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PoH Developer SDKs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Cloud deployment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Analytics </w:t>
            </w:r>
          </w:p>
        </w:tc>
      </w:tr>
    </w:tbl>
    <w:p w:rsidR="00000000" w:rsidDel="00000000" w:rsidP="00000000" w:rsidRDefault="00000000" w:rsidRPr="00000000" w14:paraId="0000018C">
      <w:pPr>
        <w:rPr>
          <w:sz w:val="24"/>
          <w:szCs w:val="24"/>
        </w:rPr>
      </w:pPr>
      <w:r w:rsidDel="00000000" w:rsidR="00000000" w:rsidRPr="00000000">
        <w:rPr>
          <w:rtl w:val="0"/>
        </w:rPr>
      </w:r>
    </w:p>
    <w:p w:rsidR="00000000" w:rsidDel="00000000" w:rsidP="00000000" w:rsidRDefault="00000000" w:rsidRPr="00000000" w14:paraId="0000018D">
      <w:pPr>
        <w:pBdr>
          <w:top w:color="auto" w:space="0" w:sz="0" w:val="none"/>
          <w:bottom w:color="auto" w:space="0" w:sz="0" w:val="none"/>
          <w:right w:color="auto" w:space="0" w:sz="0" w:val="none"/>
          <w:between w:color="auto" w:space="0" w:sz="0" w:val="none"/>
        </w:pBd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pStyle w:val="Heading1"/>
        <w:rPr>
          <w:b w:val="1"/>
          <w:bCs w:val="1"/>
        </w:rPr>
      </w:pPr>
      <w:bookmarkStart w:colFirst="0" w:colLast="0" w:name="_iwdmxkep46uk" w:id="23"/>
      <w:bookmarkEnd w:id="23"/>
      <w:r w:rsidDel="00000000" w:rsidR="00000000" w:rsidRPr="00000000">
        <w:rPr>
          <w:b w:val="1"/>
          <w:bCs w:val="1"/>
          <w:rtl w:val="0"/>
        </w:rPr>
        <w:t xml:space="preserve">3.The Goals (For Mind-Meld)</w:t>
      </w:r>
    </w:p>
    <w:p w:rsidR="00000000" w:rsidDel="00000000" w:rsidP="00000000" w:rsidRDefault="00000000" w:rsidRPr="00000000" w14:paraId="0000018F">
      <w:pPr>
        <w:pStyle w:val="Heading3"/>
        <w:rPr>
          <w:b w:val="1"/>
          <w:bCs w:val="1"/>
          <w:color w:val="000000"/>
          <w:sz w:val="24"/>
          <w:szCs w:val="24"/>
        </w:rPr>
      </w:pPr>
      <w:bookmarkStart w:colFirst="0" w:colLast="0" w:name="_wk8qiqmxvj8w" w:id="24"/>
      <w:bookmarkEnd w:id="24"/>
      <w:r w:rsidDel="00000000" w:rsidR="00000000" w:rsidRPr="00000000">
        <w:rPr>
          <w:b w:val="1"/>
          <w:bCs w:val="1"/>
          <w:color w:val="000000"/>
          <w:sz w:val="24"/>
          <w:szCs w:val="24"/>
          <w:rtl w:val="0"/>
        </w:rPr>
        <w:t xml:space="preserve">3.1 What is the FIR’s present situation?</w:t>
      </w:r>
    </w:p>
    <w:p w:rsidR="00000000" w:rsidDel="00000000" w:rsidP="00000000" w:rsidRDefault="00000000" w:rsidRPr="00000000" w14:paraId="00000190">
      <w:pPr>
        <w:rPr/>
      </w:pPr>
      <w:r w:rsidDel="00000000" w:rsidR="00000000" w:rsidRPr="00000000">
        <w:rPr>
          <w:rtl w:val="0"/>
        </w:rPr>
        <w:t xml:space="preserve">XXXXXXXXXXXXXXXXXXXXXXXXXXXXXXXXXXXXXX</w:t>
      </w:r>
      <w:r w:rsidDel="00000000" w:rsidR="00000000" w:rsidRPr="00000000">
        <w:rPr>
          <w:rtl w:val="0"/>
        </w:rPr>
      </w:r>
    </w:p>
    <w:p w:rsidR="00000000" w:rsidDel="00000000" w:rsidP="00000000" w:rsidRDefault="00000000" w:rsidRPr="00000000" w14:paraId="00000191">
      <w:pPr>
        <w:pStyle w:val="Heading3"/>
        <w:rPr>
          <w:b w:val="1"/>
          <w:bCs w:val="1"/>
          <w:color w:val="000000"/>
          <w:sz w:val="24"/>
          <w:szCs w:val="24"/>
        </w:rPr>
      </w:pPr>
      <w:bookmarkStart w:colFirst="0" w:colLast="0" w:name="_z4yg3zg88nxc" w:id="25"/>
      <w:bookmarkEnd w:id="25"/>
      <w:r w:rsidDel="00000000" w:rsidR="00000000" w:rsidRPr="00000000">
        <w:rPr>
          <w:b w:val="1"/>
          <w:bCs w:val="1"/>
          <w:color w:val="000000"/>
          <w:sz w:val="24"/>
          <w:szCs w:val="24"/>
          <w:rtl w:val="0"/>
        </w:rPr>
        <w:t xml:space="preserve">3.2 What is the Goal (Where they aim to reach with Menyala?)</w:t>
      </w:r>
    </w:p>
    <w:p w:rsidR="00000000" w:rsidDel="00000000" w:rsidP="00000000" w:rsidRDefault="00000000" w:rsidRPr="00000000" w14:paraId="00000192">
      <w:pPr>
        <w:rPr/>
      </w:pPr>
      <w:r w:rsidDel="00000000" w:rsidR="00000000" w:rsidRPr="00000000">
        <w:rPr>
          <w:rtl w:val="0"/>
        </w:rPr>
        <w:t xml:space="preserve">XXXXXXXXXXXXXXXXXXXXXXXXXXXXXXXXXXXXXX</w:t>
      </w:r>
    </w:p>
    <w:p w:rsidR="00000000" w:rsidDel="00000000" w:rsidP="00000000" w:rsidRDefault="00000000" w:rsidRPr="00000000" w14:paraId="00000193">
      <w:pPr>
        <w:pStyle w:val="Heading3"/>
        <w:rPr>
          <w:b w:val="1"/>
          <w:bCs w:val="1"/>
          <w:color w:val="000000"/>
          <w:sz w:val="24"/>
          <w:szCs w:val="24"/>
        </w:rPr>
      </w:pPr>
      <w:bookmarkStart w:colFirst="0" w:colLast="0" w:name="_gtu4dmd9c2te" w:id="26"/>
      <w:bookmarkEnd w:id="26"/>
      <w:r w:rsidDel="00000000" w:rsidR="00000000" w:rsidRPr="00000000">
        <w:rPr>
          <w:b w:val="1"/>
          <w:bCs w:val="1"/>
          <w:color w:val="000000"/>
          <w:sz w:val="24"/>
          <w:szCs w:val="24"/>
          <w:rtl w:val="0"/>
        </w:rPr>
        <w:t xml:space="preserve">3.3 What is Menyala Concerns?</w:t>
      </w:r>
    </w:p>
    <w:p w:rsidR="00000000" w:rsidDel="00000000" w:rsidP="00000000" w:rsidRDefault="00000000" w:rsidRPr="00000000" w14:paraId="00000194">
      <w:pPr>
        <w:rPr/>
      </w:pPr>
      <w:r w:rsidDel="00000000" w:rsidR="00000000" w:rsidRPr="00000000">
        <w:rPr>
          <w:rtl w:val="0"/>
        </w:rPr>
        <w:t xml:space="preserve">XXXXXXXXXXXXXXXXXXXXXXXXXXXXXXXXXXXXXX</w:t>
      </w:r>
    </w:p>
    <w:p w:rsidR="00000000" w:rsidDel="00000000" w:rsidP="00000000" w:rsidRDefault="00000000" w:rsidRPr="00000000" w14:paraId="00000195">
      <w:pPr>
        <w:pStyle w:val="Heading3"/>
        <w:rPr>
          <w:b w:val="1"/>
          <w:bCs w:val="1"/>
          <w:color w:val="000000"/>
          <w:sz w:val="24"/>
          <w:szCs w:val="24"/>
        </w:rPr>
      </w:pPr>
      <w:bookmarkStart w:colFirst="0" w:colLast="0" w:name="_wh8tthwvv7ch" w:id="27"/>
      <w:bookmarkEnd w:id="27"/>
      <w:r w:rsidDel="00000000" w:rsidR="00000000" w:rsidRPr="00000000">
        <w:rPr>
          <w:b w:val="1"/>
          <w:bCs w:val="1"/>
          <w:color w:val="000000"/>
          <w:sz w:val="24"/>
          <w:szCs w:val="24"/>
          <w:rtl w:val="0"/>
        </w:rPr>
        <w:t xml:space="preserve">3.4 What is the FIR’s Concerns?</w:t>
      </w:r>
    </w:p>
    <w:p w:rsidR="00000000" w:rsidDel="00000000" w:rsidP="00000000" w:rsidRDefault="00000000" w:rsidRPr="00000000" w14:paraId="00000196">
      <w:pPr>
        <w:rPr/>
      </w:pPr>
      <w:r w:rsidDel="00000000" w:rsidR="00000000" w:rsidRPr="00000000">
        <w:rPr>
          <w:rtl w:val="0"/>
        </w:rPr>
        <w:t xml:space="preserve">XXXXXXXXXXXXXXXXXXXXXXXXXXXXXXXXXXXXXX</w:t>
      </w:r>
    </w:p>
    <w:p w:rsidR="00000000" w:rsidDel="00000000" w:rsidP="00000000" w:rsidRDefault="00000000" w:rsidRPr="00000000" w14:paraId="00000197">
      <w:pPr>
        <w:pStyle w:val="Heading3"/>
        <w:shd w:fill="ffffff" w:val="clear"/>
        <w:spacing w:after="200" w:before="200" w:lineRule="auto"/>
        <w:rPr>
          <w:b w:val="1"/>
          <w:bCs w:val="1"/>
          <w:color w:val="000000"/>
          <w:sz w:val="24"/>
          <w:szCs w:val="24"/>
        </w:rPr>
      </w:pPr>
      <w:bookmarkStart w:colFirst="0" w:colLast="0" w:name="_3d3ez3vmo6rf" w:id="28"/>
      <w:bookmarkEnd w:id="28"/>
      <w:r w:rsidDel="00000000" w:rsidR="00000000" w:rsidRPr="00000000">
        <w:rPr>
          <w:b w:val="1"/>
          <w:bCs w:val="1"/>
          <w:color w:val="000000"/>
          <w:sz w:val="24"/>
          <w:szCs w:val="24"/>
          <w:rtl w:val="0"/>
        </w:rPr>
        <w:t xml:space="preserve">3.5 What are your 3 top need-to-believes/ need to de-risk to get there? </w:t>
      </w:r>
    </w:p>
    <w:p w:rsidR="00000000" w:rsidDel="00000000" w:rsidP="00000000" w:rsidRDefault="00000000" w:rsidRPr="00000000" w14:paraId="00000198">
      <w:pPr>
        <w:rPr/>
      </w:pPr>
      <w:r w:rsidDel="00000000" w:rsidR="00000000" w:rsidRPr="00000000">
        <w:rPr>
          <w:rtl w:val="0"/>
        </w:rPr>
        <w:t xml:space="preserve">XXXXXXXXXXXXXXXXXXXXXXXXXXXXXXXXXXXXXX</w:t>
      </w:r>
    </w:p>
    <w:p w:rsidR="00000000" w:rsidDel="00000000" w:rsidP="00000000" w:rsidRDefault="00000000" w:rsidRPr="00000000" w14:paraId="00000199">
      <w:pPr>
        <w:spacing w:after="200" w:before="200" w:lineRule="auto"/>
        <w:rPr>
          <w:i w:val="1"/>
          <w:iCs w:val="1"/>
          <w:color w:val="222222"/>
          <w:sz w:val="24"/>
          <w:szCs w:val="24"/>
        </w:rPr>
      </w:pPr>
      <w:r w:rsidDel="00000000" w:rsidR="00000000" w:rsidRPr="00000000">
        <w:rPr>
          <w:color w:val="222222"/>
          <w:sz w:val="24"/>
          <w:szCs w:val="24"/>
          <w:rtl w:val="0"/>
        </w:rPr>
        <w:t xml:space="preserve">For Menyala: </w:t>
      </w:r>
      <w:r w:rsidDel="00000000" w:rsidR="00000000" w:rsidRPr="00000000">
        <w:rPr>
          <w:i w:val="1"/>
          <w:iCs w:val="1"/>
          <w:color w:val="222222"/>
          <w:sz w:val="24"/>
          <w:szCs w:val="24"/>
          <w:rtl w:val="0"/>
        </w:rPr>
        <w:t xml:space="preserve">Calibrate on whether we agree or disagree. As a next step, figure out how we can help accelerate this</w:t>
      </w:r>
    </w:p>
    <w:p w:rsidR="00000000" w:rsidDel="00000000" w:rsidP="00000000" w:rsidRDefault="00000000" w:rsidRPr="00000000" w14:paraId="0000019A">
      <w:pPr>
        <w:pStyle w:val="Heading3"/>
        <w:spacing w:after="240" w:before="240" w:lineRule="auto"/>
        <w:rPr>
          <w:b w:val="1"/>
          <w:bCs w:val="1"/>
          <w:color w:val="000000"/>
          <w:sz w:val="24"/>
          <w:szCs w:val="24"/>
        </w:rPr>
      </w:pPr>
      <w:bookmarkStart w:colFirst="0" w:colLast="0" w:name="_vwrd88xuoew7" w:id="29"/>
      <w:bookmarkEnd w:id="29"/>
      <w:r w:rsidDel="00000000" w:rsidR="00000000" w:rsidRPr="00000000">
        <w:rPr>
          <w:b w:val="1"/>
          <w:bCs w:val="1"/>
          <w:color w:val="000000"/>
          <w:sz w:val="24"/>
          <w:szCs w:val="24"/>
          <w:rtl w:val="0"/>
        </w:rPr>
        <w:t xml:space="preserve">3.6 How much do you need from Menyala? What are the roles that you would want? How long do you need?</w:t>
      </w:r>
    </w:p>
    <w:p w:rsidR="00000000" w:rsidDel="00000000" w:rsidP="00000000" w:rsidRDefault="00000000" w:rsidRPr="00000000" w14:paraId="0000019B">
      <w:pPr>
        <w:rPr>
          <w:i w:val="1"/>
          <w:iCs w:val="1"/>
        </w:rPr>
      </w:pPr>
      <w:r w:rsidDel="00000000" w:rsidR="00000000" w:rsidRPr="00000000">
        <w:rPr>
          <w:i w:val="1"/>
          <w:iCs w:val="1"/>
          <w:rtl w:val="0"/>
        </w:rPr>
        <w:t xml:space="preserve">Define a high level project plan with burn</w:t>
      </w:r>
    </w:p>
    <w:p w:rsidR="00000000" w:rsidDel="00000000" w:rsidP="00000000" w:rsidRDefault="00000000" w:rsidRPr="00000000" w14:paraId="0000019C">
      <w:pPr>
        <w:rPr>
          <w:i w:val="1"/>
          <w:iCs w:val="1"/>
        </w:rPr>
      </w:pPr>
      <w:r w:rsidDel="00000000" w:rsidR="00000000" w:rsidRPr="00000000">
        <w:rPr>
          <w:i w:val="1"/>
          <w:iCs w:val="1"/>
          <w:rtl w:val="0"/>
        </w:rPr>
        <w:t xml:space="preserve">Attach the template GOST file for them to fill up</w:t>
      </w:r>
    </w:p>
    <w:p w:rsidR="00000000" w:rsidDel="00000000" w:rsidP="00000000" w:rsidRDefault="00000000" w:rsidRPr="00000000" w14:paraId="0000019D">
      <w:pPr>
        <w:rPr>
          <w:sz w:val="24"/>
          <w:szCs w:val="24"/>
        </w:rPr>
      </w:pPr>
      <w:r w:rsidDel="00000000" w:rsidR="00000000" w:rsidRPr="00000000">
        <w:rPr>
          <w:rtl w:val="0"/>
        </w:rPr>
        <w:t xml:space="preserve">XXXXXXXXXXXXXXXXXXXXXXXXXXXXXXXXXXXXXX</w:t>
      </w: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ackie Tan" w:id="0" w:date="2025-04-30T16:03:31Z">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@joshua.c@menyala.com It is DONE</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joshua.c@menyala.com_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